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15A" w:rsidRPr="0048215A" w:rsidRDefault="00B8562E" w:rsidP="00BA36B5">
      <w:pPr>
        <w:tabs>
          <w:tab w:val="center" w:pos="2462"/>
          <w:tab w:val="left" w:pos="4215"/>
        </w:tabs>
        <w:suppressAutoHyphens/>
        <w:spacing w:after="0"/>
        <w:ind w:left="1276" w:right="3367" w:firstLine="0"/>
        <w:jc w:val="center"/>
        <w:rPr>
          <w:rFonts w:ascii="Verdana" w:eastAsia="Times New Roman" w:hAnsi="Verdana" w:cs="Times New Roman"/>
          <w:b/>
          <w:color w:val="002060"/>
          <w:sz w:val="28"/>
          <w:szCs w:val="28"/>
          <w:lang w:eastAsia="ar-SA"/>
        </w:rPr>
      </w:pPr>
      <w:r w:rsidRPr="00030B8F"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46B37595" wp14:editId="6DB2BF3A">
            <wp:simplePos x="0" y="0"/>
            <wp:positionH relativeFrom="column">
              <wp:posOffset>-664535</wp:posOffset>
            </wp:positionH>
            <wp:positionV relativeFrom="paragraph">
              <wp:posOffset>-842158</wp:posOffset>
            </wp:positionV>
            <wp:extent cx="7527925" cy="10810461"/>
            <wp:effectExtent l="0" t="0" r="0" b="0"/>
            <wp:wrapNone/>
            <wp:docPr id="16" name="Рисунок 16" descr="C:\Users\Андрей-Оля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-Оля\Desktop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346" cy="108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6B5">
        <w:rPr>
          <w:rFonts w:ascii="Verdana" w:eastAsia="Times New Roman" w:hAnsi="Verdana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 wp14:anchorId="56FD199D" wp14:editId="46CC701B">
            <wp:simplePos x="0" y="0"/>
            <wp:positionH relativeFrom="column">
              <wp:posOffset>26670</wp:posOffset>
            </wp:positionH>
            <wp:positionV relativeFrom="paragraph">
              <wp:posOffset>-192092</wp:posOffset>
            </wp:positionV>
            <wp:extent cx="4166301" cy="2089669"/>
            <wp:effectExtent l="0" t="0" r="5715" b="6350"/>
            <wp:wrapNone/>
            <wp:docPr id="26" name="Рисунок 26" descr="C:\Users\Андрей-Оля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ндрей-Оля\Desktop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66301" cy="2089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15A" w:rsidRPr="0048215A">
        <w:rPr>
          <w:rFonts w:ascii="Verdana" w:eastAsia="Times New Roman" w:hAnsi="Verdana" w:cs="Times New Roman"/>
          <w:b/>
          <w:color w:val="002060"/>
          <w:sz w:val="28"/>
          <w:szCs w:val="28"/>
          <w:lang w:eastAsia="ar-SA"/>
        </w:rPr>
        <w:t>Общество с ограниченной</w:t>
      </w:r>
    </w:p>
    <w:p w:rsidR="0048215A" w:rsidRDefault="0048215A" w:rsidP="00BA36B5">
      <w:pPr>
        <w:tabs>
          <w:tab w:val="center" w:pos="2462"/>
          <w:tab w:val="left" w:pos="4215"/>
        </w:tabs>
        <w:suppressAutoHyphens/>
        <w:spacing w:after="0"/>
        <w:ind w:left="1276" w:right="3367" w:firstLine="0"/>
        <w:jc w:val="center"/>
        <w:rPr>
          <w:rFonts w:ascii="Verdana" w:eastAsia="Times New Roman" w:hAnsi="Verdana" w:cs="Times New Roman"/>
          <w:b/>
          <w:color w:val="002060"/>
          <w:sz w:val="28"/>
          <w:szCs w:val="28"/>
          <w:lang w:eastAsia="ar-SA"/>
        </w:rPr>
      </w:pPr>
      <w:r>
        <w:rPr>
          <w:rFonts w:ascii="Verdana" w:eastAsia="Times New Roman" w:hAnsi="Verdana" w:cs="Times New Roman"/>
          <w:b/>
          <w:color w:val="002060"/>
          <w:sz w:val="28"/>
          <w:szCs w:val="28"/>
          <w:lang w:eastAsia="ar-SA"/>
        </w:rPr>
        <w:t>ответственностью</w:t>
      </w:r>
    </w:p>
    <w:p w:rsidR="005F12DC" w:rsidRPr="00D22D06" w:rsidRDefault="0048215A" w:rsidP="00D22D06">
      <w:pPr>
        <w:tabs>
          <w:tab w:val="center" w:pos="2462"/>
          <w:tab w:val="left" w:pos="4215"/>
        </w:tabs>
        <w:suppressAutoHyphens/>
        <w:spacing w:after="0"/>
        <w:ind w:left="1843" w:right="3509" w:firstLine="0"/>
        <w:rPr>
          <w:rFonts w:ascii="Verdana" w:eastAsia="Times New Roman" w:hAnsi="Verdana" w:cs="Times New Roman"/>
          <w:b/>
          <w:color w:val="002060"/>
          <w:sz w:val="28"/>
          <w:szCs w:val="28"/>
          <w:lang w:eastAsia="ar-SA"/>
        </w:rPr>
      </w:pPr>
      <w:r w:rsidRPr="0048215A">
        <w:rPr>
          <w:rFonts w:ascii="Verdana" w:eastAsia="Times New Roman" w:hAnsi="Verdana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 wp14:anchorId="3009FAA3" wp14:editId="09E11DC7">
            <wp:extent cx="2561781" cy="12858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wtech.us/Images/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3" b="11125"/>
                    <a:stretch/>
                  </pic:blipFill>
                  <pic:spPr bwMode="auto">
                    <a:xfrm>
                      <a:off x="0" y="0"/>
                      <a:ext cx="2587149" cy="129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color w:val="002060"/>
          <w:sz w:val="28"/>
          <w:szCs w:val="28"/>
          <w:lang w:eastAsia="ar-SA"/>
        </w:rPr>
        <w:t xml:space="preserve">  </w:t>
      </w:r>
      <w:r w:rsidR="00B0423C" w:rsidRPr="0048215A">
        <w:rPr>
          <w:rFonts w:ascii="Times New Roman" w:hAnsi="Times New Roman" w:cs="Times New Roman"/>
          <w:sz w:val="28"/>
          <w:szCs w:val="28"/>
        </w:rPr>
        <w:tab/>
      </w:r>
      <w:r w:rsidR="00D37017" w:rsidRPr="004264B1">
        <w:rPr>
          <w:rFonts w:ascii="Times New Roman" w:hAnsi="Times New Roman" w:cs="Times New Roman"/>
          <w:sz w:val="28"/>
        </w:rPr>
        <w:tab/>
      </w:r>
    </w:p>
    <w:p w:rsidR="001A0C1B" w:rsidRPr="004264B1" w:rsidRDefault="001A0C1B" w:rsidP="001A0C1B">
      <w:pPr>
        <w:tabs>
          <w:tab w:val="left" w:pos="6900"/>
        </w:tabs>
        <w:rPr>
          <w:rFonts w:ascii="Times New Roman" w:hAnsi="Times New Roman" w:cs="Times New Roman"/>
          <w:sz w:val="28"/>
        </w:rPr>
      </w:pPr>
    </w:p>
    <w:p w:rsidR="00B168D4" w:rsidRPr="004264B1" w:rsidRDefault="00B168D4" w:rsidP="001A0C1B">
      <w:pPr>
        <w:tabs>
          <w:tab w:val="left" w:pos="6900"/>
        </w:tabs>
        <w:rPr>
          <w:rFonts w:ascii="Times New Roman" w:hAnsi="Times New Roman" w:cs="Times New Roman"/>
          <w:sz w:val="28"/>
        </w:rPr>
      </w:pPr>
    </w:p>
    <w:p w:rsidR="00B168D4" w:rsidRPr="004264B1" w:rsidRDefault="00B168D4" w:rsidP="001A0C1B">
      <w:pPr>
        <w:tabs>
          <w:tab w:val="left" w:pos="6900"/>
        </w:tabs>
        <w:rPr>
          <w:rFonts w:ascii="Times New Roman" w:hAnsi="Times New Roman" w:cs="Times New Roman"/>
          <w:sz w:val="8"/>
        </w:rPr>
      </w:pPr>
    </w:p>
    <w:p w:rsidR="00261B9C" w:rsidRPr="00476B94" w:rsidRDefault="00261B9C" w:rsidP="00D22D06">
      <w:pPr>
        <w:spacing w:after="0" w:line="240" w:lineRule="auto"/>
        <w:ind w:firstLine="0"/>
        <w:jc w:val="left"/>
        <w:rPr>
          <w:rFonts w:ascii="Arial Narrow" w:hAnsi="Arial Narrow" w:cs="Arial"/>
          <w:caps/>
          <w:color w:val="404040" w:themeColor="text1" w:themeTint="BF"/>
          <w:sz w:val="72"/>
        </w:rPr>
      </w:pPr>
      <w:r w:rsidRPr="00476B94">
        <w:rPr>
          <w:rFonts w:ascii="Arial Narrow" w:hAnsi="Arial Narrow" w:cs="Arial"/>
          <w:caps/>
          <w:color w:val="404040" w:themeColor="text1" w:themeTint="BF"/>
          <w:sz w:val="72"/>
        </w:rPr>
        <w:t>Технический паспорт</w:t>
      </w:r>
    </w:p>
    <w:p w:rsidR="00261B9C" w:rsidRDefault="00261B9C" w:rsidP="00D22D06">
      <w:pPr>
        <w:spacing w:after="0" w:line="240" w:lineRule="auto"/>
        <w:ind w:firstLine="0"/>
        <w:jc w:val="left"/>
        <w:rPr>
          <w:rFonts w:ascii="Arial Narrow" w:hAnsi="Arial Narrow" w:cs="Arial"/>
          <w:caps/>
          <w:color w:val="404040" w:themeColor="text1" w:themeTint="BF"/>
          <w:sz w:val="56"/>
        </w:rPr>
      </w:pPr>
    </w:p>
    <w:p w:rsidR="00261B9C" w:rsidRPr="00156205" w:rsidRDefault="00720854" w:rsidP="00D22D06">
      <w:pPr>
        <w:spacing w:after="0" w:line="240" w:lineRule="auto"/>
        <w:ind w:firstLine="0"/>
        <w:jc w:val="left"/>
        <w:rPr>
          <w:rFonts w:ascii="Arial Narrow" w:hAnsi="Arial Narrow" w:cs="Arial"/>
          <w:caps/>
          <w:color w:val="404040" w:themeColor="text1" w:themeTint="BF"/>
          <w:sz w:val="56"/>
        </w:rPr>
      </w:pPr>
      <w:r>
        <w:rPr>
          <w:rFonts w:ascii="Arial Narrow" w:hAnsi="Arial Narrow" w:cs="Arial"/>
          <w:caps/>
          <w:color w:val="404040" w:themeColor="text1" w:themeTint="BF"/>
          <w:sz w:val="52"/>
        </w:rPr>
        <w:t xml:space="preserve">МОДУЛь </w:t>
      </w:r>
      <w:r w:rsidR="000A7DD3">
        <w:rPr>
          <w:rFonts w:ascii="Arial Narrow" w:hAnsi="Arial Narrow" w:cs="Arial"/>
          <w:caps/>
          <w:color w:val="404040" w:themeColor="text1" w:themeTint="BF"/>
          <w:sz w:val="52"/>
        </w:rPr>
        <w:t>ТОНКОСЛОЙНЫ</w:t>
      </w:r>
      <w:r>
        <w:rPr>
          <w:rFonts w:ascii="Arial Narrow" w:hAnsi="Arial Narrow" w:cs="Arial"/>
          <w:caps/>
          <w:color w:val="404040" w:themeColor="text1" w:themeTint="BF"/>
          <w:sz w:val="52"/>
        </w:rPr>
        <w:t>й</w:t>
      </w:r>
      <w:r w:rsidR="000A7DD3">
        <w:rPr>
          <w:rFonts w:ascii="Arial Narrow" w:hAnsi="Arial Narrow" w:cs="Arial"/>
          <w:caps/>
          <w:color w:val="404040" w:themeColor="text1" w:themeTint="BF"/>
          <w:sz w:val="52"/>
        </w:rPr>
        <w:t xml:space="preserve"> </w:t>
      </w:r>
    </w:p>
    <w:p w:rsidR="003713F0" w:rsidRPr="00156205" w:rsidRDefault="00BA36B5" w:rsidP="00D22D06">
      <w:pPr>
        <w:tabs>
          <w:tab w:val="left" w:pos="6900"/>
        </w:tabs>
        <w:rPr>
          <w:rFonts w:ascii="Times New Roman" w:hAnsi="Times New Roman" w:cs="Times New Roman"/>
          <w:sz w:val="8"/>
        </w:rPr>
      </w:pPr>
      <w:r>
        <w:rPr>
          <w:rFonts w:ascii="Times New Roman" w:hAnsi="Times New Roman" w:cs="Times New Roman"/>
          <w:noProof/>
          <w:sz w:val="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153670</wp:posOffset>
                </wp:positionV>
                <wp:extent cx="5256000" cy="92075"/>
                <wp:effectExtent l="0" t="0" r="20955" b="2222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6000" cy="920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616000" id="Скругленный прямоугольник 25" o:spid="_x0000_s1026" style="position:absolute;margin-left:0;margin-top:12.1pt;width:413.85pt;height:7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" fillcolor="red" strokecolor="#1f4d78 [1604]" strokeweight="1pt">
                <v:stroke joinstyle="miter"/>
              </v:roundrect>
            </w:pict>
          </mc:Fallback>
        </mc:AlternateContent>
      </w:r>
    </w:p>
    <w:p w:rsidR="003713F0" w:rsidRPr="00156205" w:rsidRDefault="003713F0" w:rsidP="00D22D06">
      <w:pPr>
        <w:tabs>
          <w:tab w:val="left" w:pos="6900"/>
        </w:tabs>
        <w:rPr>
          <w:rFonts w:ascii="Times New Roman" w:hAnsi="Times New Roman" w:cs="Times New Roman"/>
          <w:sz w:val="8"/>
        </w:rPr>
      </w:pPr>
    </w:p>
    <w:p w:rsidR="003713F0" w:rsidRPr="00156205" w:rsidRDefault="00BA36B5" w:rsidP="00D22D06">
      <w:pPr>
        <w:spacing w:after="0" w:line="240" w:lineRule="auto"/>
        <w:ind w:firstLine="0"/>
        <w:jc w:val="left"/>
        <w:rPr>
          <w:rFonts w:ascii="Times New Roman" w:hAnsi="Times New Roman" w:cs="Times New Roman"/>
          <w:caps/>
          <w:color w:val="404040" w:themeColor="text1" w:themeTint="BF"/>
          <w:sz w:val="28"/>
        </w:rPr>
      </w:pPr>
      <w:r w:rsidRPr="00BA36B5">
        <w:rPr>
          <w:rFonts w:ascii="Times New Roman" w:hAnsi="Times New Roman" w:cs="Times New Roman"/>
          <w:caps/>
          <w:color w:val="404040" w:themeColor="text1" w:themeTint="BF"/>
          <w:sz w:val="28"/>
        </w:rPr>
        <w:t>Тел</w:t>
      </w:r>
      <w:r w:rsidRPr="00156205">
        <w:rPr>
          <w:rFonts w:ascii="Times New Roman" w:hAnsi="Times New Roman" w:cs="Times New Roman"/>
          <w:caps/>
          <w:color w:val="404040" w:themeColor="text1" w:themeTint="BF"/>
          <w:sz w:val="28"/>
        </w:rPr>
        <w:t xml:space="preserve">. 8 (8482) 78-10-66 </w:t>
      </w:r>
      <w:r w:rsidRPr="00156205">
        <w:rPr>
          <w:rFonts w:ascii="Times New Roman" w:hAnsi="Times New Roman" w:cs="Times New Roman"/>
          <w:caps/>
          <w:color w:val="404040" w:themeColor="text1" w:themeTint="BF"/>
          <w:sz w:val="28"/>
        </w:rPr>
        <w:tab/>
      </w:r>
      <w:r w:rsidRPr="00156205">
        <w:rPr>
          <w:rFonts w:ascii="Times New Roman" w:hAnsi="Times New Roman" w:cs="Times New Roman"/>
          <w:caps/>
          <w:color w:val="404040" w:themeColor="text1" w:themeTint="BF"/>
          <w:sz w:val="28"/>
        </w:rPr>
        <w:tab/>
      </w:r>
      <w:r w:rsidRPr="00BA36B5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>E</w:t>
      </w:r>
      <w:r w:rsidRPr="00156205">
        <w:rPr>
          <w:rFonts w:ascii="Times New Roman" w:hAnsi="Times New Roman" w:cs="Times New Roman"/>
          <w:caps/>
          <w:color w:val="404040" w:themeColor="text1" w:themeTint="BF"/>
          <w:sz w:val="28"/>
        </w:rPr>
        <w:t>-</w:t>
      </w:r>
      <w:r w:rsidRPr="00BA36B5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>mail</w:t>
      </w:r>
      <w:r w:rsidRPr="00156205">
        <w:rPr>
          <w:rFonts w:ascii="Times New Roman" w:hAnsi="Times New Roman" w:cs="Times New Roman"/>
          <w:caps/>
          <w:color w:val="404040" w:themeColor="text1" w:themeTint="BF"/>
          <w:sz w:val="28"/>
        </w:rPr>
        <w:t xml:space="preserve">: </w:t>
      </w:r>
      <w:r w:rsidRPr="00BA36B5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>vistal</w:t>
      </w:r>
      <w:r w:rsidRPr="00156205">
        <w:rPr>
          <w:rFonts w:ascii="Times New Roman" w:hAnsi="Times New Roman" w:cs="Times New Roman"/>
          <w:caps/>
          <w:color w:val="404040" w:themeColor="text1" w:themeTint="BF"/>
          <w:sz w:val="28"/>
        </w:rPr>
        <w:t>63@</w:t>
      </w:r>
      <w:r w:rsidRPr="00BA36B5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>bk</w:t>
      </w:r>
      <w:r w:rsidRPr="00156205">
        <w:rPr>
          <w:rFonts w:ascii="Times New Roman" w:hAnsi="Times New Roman" w:cs="Times New Roman"/>
          <w:caps/>
          <w:color w:val="404040" w:themeColor="text1" w:themeTint="BF"/>
          <w:sz w:val="28"/>
        </w:rPr>
        <w:t>.</w:t>
      </w:r>
      <w:r w:rsidRPr="00BA36B5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>ru</w:t>
      </w:r>
      <w:r w:rsidRPr="00156205">
        <w:rPr>
          <w:rFonts w:ascii="Times New Roman" w:hAnsi="Times New Roman" w:cs="Times New Roman"/>
          <w:caps/>
          <w:color w:val="404040" w:themeColor="text1" w:themeTint="BF"/>
          <w:sz w:val="28"/>
        </w:rPr>
        <w:t xml:space="preserve">  </w:t>
      </w:r>
    </w:p>
    <w:p w:rsidR="003713F0" w:rsidRPr="00156205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</w:rPr>
      </w:pPr>
    </w:p>
    <w:p w:rsidR="003713F0" w:rsidRPr="00156205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</w:rPr>
      </w:pPr>
    </w:p>
    <w:p w:rsidR="003713F0" w:rsidRPr="00156205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</w:rPr>
      </w:pPr>
    </w:p>
    <w:p w:rsidR="003713F0" w:rsidRPr="00156205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</w:rPr>
      </w:pPr>
    </w:p>
    <w:p w:rsidR="003713F0" w:rsidRPr="00156205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</w:rPr>
      </w:pPr>
    </w:p>
    <w:p w:rsidR="003713F0" w:rsidRPr="00156205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</w:rPr>
      </w:pPr>
    </w:p>
    <w:p w:rsidR="003713F0" w:rsidRPr="00156205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</w:rPr>
      </w:pPr>
    </w:p>
    <w:p w:rsidR="00A42CA9" w:rsidRPr="00156205" w:rsidRDefault="00A42CA9" w:rsidP="001A0C1B">
      <w:pPr>
        <w:tabs>
          <w:tab w:val="left" w:pos="6900"/>
        </w:tabs>
        <w:rPr>
          <w:rFonts w:ascii="Times New Roman" w:hAnsi="Times New Roman" w:cs="Times New Roman"/>
          <w:sz w:val="28"/>
        </w:rPr>
      </w:pPr>
    </w:p>
    <w:p w:rsidR="00A42CA9" w:rsidRPr="00156205" w:rsidRDefault="00A42CA9" w:rsidP="0048215A">
      <w:pPr>
        <w:tabs>
          <w:tab w:val="left" w:pos="6900"/>
        </w:tabs>
        <w:ind w:firstLine="0"/>
        <w:rPr>
          <w:rFonts w:ascii="Times New Roman" w:hAnsi="Times New Roman" w:cs="Times New Roman"/>
          <w:sz w:val="28"/>
        </w:rPr>
      </w:pPr>
    </w:p>
    <w:p w:rsidR="00A42CA9" w:rsidRPr="00156205" w:rsidRDefault="00A42CA9" w:rsidP="001A0C1B">
      <w:pPr>
        <w:tabs>
          <w:tab w:val="left" w:pos="6900"/>
        </w:tabs>
        <w:rPr>
          <w:rFonts w:ascii="Times New Roman" w:hAnsi="Times New Roman" w:cs="Times New Roman"/>
          <w:sz w:val="28"/>
        </w:rPr>
      </w:pPr>
    </w:p>
    <w:p w:rsidR="004264B1" w:rsidRPr="00156205" w:rsidRDefault="004264B1" w:rsidP="001A0C1B">
      <w:pPr>
        <w:tabs>
          <w:tab w:val="left" w:pos="6900"/>
        </w:tabs>
        <w:rPr>
          <w:rFonts w:ascii="Times New Roman" w:hAnsi="Times New Roman" w:cs="Times New Roman"/>
          <w:sz w:val="10"/>
          <w:szCs w:val="28"/>
        </w:rPr>
      </w:pPr>
    </w:p>
    <w:p w:rsidR="004264B1" w:rsidRPr="00156205" w:rsidRDefault="004264B1" w:rsidP="001A0C1B">
      <w:pPr>
        <w:tabs>
          <w:tab w:val="left" w:pos="6900"/>
        </w:tabs>
        <w:rPr>
          <w:rFonts w:ascii="Times New Roman" w:hAnsi="Times New Roman" w:cs="Times New Roman"/>
          <w:sz w:val="10"/>
          <w:szCs w:val="28"/>
        </w:rPr>
      </w:pPr>
    </w:p>
    <w:p w:rsidR="00A854BA" w:rsidRPr="00156205" w:rsidRDefault="00A854BA" w:rsidP="0048215A">
      <w:pPr>
        <w:tabs>
          <w:tab w:val="left" w:pos="690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26C27" w:rsidRDefault="00E26C27" w:rsidP="0048215A">
      <w:pPr>
        <w:tabs>
          <w:tab w:val="left" w:pos="690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26C27" w:rsidRDefault="00E26C27" w:rsidP="0048215A">
      <w:pPr>
        <w:tabs>
          <w:tab w:val="left" w:pos="690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26C27" w:rsidRDefault="00E26C27" w:rsidP="0048215A">
      <w:pPr>
        <w:tabs>
          <w:tab w:val="left" w:pos="690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317C" w:rsidRPr="00261B9C" w:rsidRDefault="004264B1" w:rsidP="0048215A">
      <w:pPr>
        <w:tabs>
          <w:tab w:val="left" w:pos="690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48215A">
        <w:rPr>
          <w:rFonts w:ascii="Times New Roman" w:hAnsi="Times New Roman" w:cs="Times New Roman"/>
          <w:sz w:val="28"/>
          <w:szCs w:val="28"/>
        </w:rPr>
        <w:t>.о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61B9C">
        <w:rPr>
          <w:rFonts w:ascii="Times New Roman" w:hAnsi="Times New Roman" w:cs="Times New Roman"/>
          <w:sz w:val="28"/>
          <w:szCs w:val="28"/>
        </w:rPr>
        <w:t>Тольятти 201</w:t>
      </w:r>
      <w:r w:rsidR="00BC577A">
        <w:rPr>
          <w:rFonts w:ascii="Times New Roman" w:hAnsi="Times New Roman" w:cs="Times New Roman"/>
          <w:sz w:val="28"/>
          <w:szCs w:val="28"/>
        </w:rPr>
        <w:t>7</w:t>
      </w:r>
      <w:r w:rsidRPr="00261B9C">
        <w:rPr>
          <w:rFonts w:ascii="Times New Roman" w:hAnsi="Times New Roman" w:cs="Times New Roman"/>
          <w:sz w:val="28"/>
          <w:szCs w:val="28"/>
        </w:rPr>
        <w:t xml:space="preserve"> г.</w:t>
      </w:r>
    </w:p>
    <w:sdt>
      <w:sdtPr>
        <w:rPr>
          <w:rFonts w:ascii="Times New Roman" w:eastAsiaTheme="minorHAnsi" w:hAnsi="Times New Roman" w:cs="Times New Roman"/>
          <w:b w:val="0"/>
          <w:caps w:val="0"/>
          <w:sz w:val="22"/>
          <w:szCs w:val="22"/>
          <w:lang w:eastAsia="en-US"/>
        </w:rPr>
        <w:id w:val="-888030657"/>
        <w:docPartObj>
          <w:docPartGallery w:val="Table of Contents"/>
          <w:docPartUnique/>
        </w:docPartObj>
      </w:sdtPr>
      <w:sdtEndPr>
        <w:rPr>
          <w:bCs/>
          <w:sz w:val="24"/>
        </w:rPr>
      </w:sdtEndPr>
      <w:sdtContent>
        <w:bookmarkStart w:id="0" w:name="_GoBack" w:displacedByCustomXml="prev"/>
        <w:bookmarkEnd w:id="0" w:displacedByCustomXml="prev"/>
        <w:p w:rsidR="00A42CA9" w:rsidRPr="004264B1" w:rsidRDefault="00A42CA9" w:rsidP="00A42CA9">
          <w:pPr>
            <w:pStyle w:val="a9"/>
            <w:spacing w:before="0" w:after="0"/>
            <w:jc w:val="both"/>
            <w:rPr>
              <w:rFonts w:ascii="Times New Roman" w:eastAsiaTheme="minorHAnsi" w:hAnsi="Times New Roman" w:cs="Times New Roman"/>
              <w:b w:val="0"/>
              <w:caps w:val="0"/>
              <w:sz w:val="22"/>
              <w:szCs w:val="22"/>
              <w:lang w:eastAsia="en-US"/>
            </w:rPr>
          </w:pPr>
        </w:p>
        <w:p w:rsidR="0006295E" w:rsidRPr="004264B1" w:rsidRDefault="0006295E" w:rsidP="00A75A2E">
          <w:pPr>
            <w:pStyle w:val="a9"/>
            <w:spacing w:before="0" w:after="0"/>
            <w:ind w:left="1429"/>
            <w:rPr>
              <w:rFonts w:ascii="Times New Roman" w:hAnsi="Times New Roman" w:cs="Times New Roman"/>
            </w:rPr>
          </w:pPr>
          <w:r w:rsidRPr="004264B1">
            <w:rPr>
              <w:rFonts w:ascii="Times New Roman" w:hAnsi="Times New Roman" w:cs="Times New Roman"/>
            </w:rPr>
            <w:t>Оглавление</w:t>
          </w:r>
        </w:p>
        <w:p w:rsidR="00E26C27" w:rsidRDefault="00320B85">
          <w:pPr>
            <w:pStyle w:val="11"/>
            <w:tabs>
              <w:tab w:val="left" w:pos="1320"/>
              <w:tab w:val="right" w:leader="dot" w:pos="974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4264B1">
            <w:rPr>
              <w:rFonts w:ascii="Times New Roman" w:hAnsi="Times New Roman" w:cs="Times New Roman"/>
            </w:rPr>
            <w:fldChar w:fldCharType="begin"/>
          </w:r>
          <w:r w:rsidRPr="004264B1">
            <w:rPr>
              <w:rFonts w:ascii="Times New Roman" w:hAnsi="Times New Roman" w:cs="Times New Roman"/>
            </w:rPr>
            <w:instrText xml:space="preserve"> TOC \o "1-3" \h \z \u </w:instrText>
          </w:r>
          <w:r w:rsidRPr="004264B1">
            <w:rPr>
              <w:rFonts w:ascii="Times New Roman" w:hAnsi="Times New Roman" w:cs="Times New Roman"/>
            </w:rPr>
            <w:fldChar w:fldCharType="separate"/>
          </w:r>
          <w:hyperlink w:anchor="_Toc508472136" w:history="1"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1.</w:t>
            </w:r>
            <w:r w:rsidR="00E26C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Основные сведения</w:t>
            </w:r>
            <w:r w:rsidR="00E26C27">
              <w:rPr>
                <w:noProof/>
                <w:webHidden/>
              </w:rPr>
              <w:tab/>
            </w:r>
            <w:r w:rsidR="00E26C27">
              <w:rPr>
                <w:noProof/>
                <w:webHidden/>
              </w:rPr>
              <w:fldChar w:fldCharType="begin"/>
            </w:r>
            <w:r w:rsidR="00E26C27">
              <w:rPr>
                <w:noProof/>
                <w:webHidden/>
              </w:rPr>
              <w:instrText xml:space="preserve"> PAGEREF _Toc508472136 \h </w:instrText>
            </w:r>
            <w:r w:rsidR="00E26C27">
              <w:rPr>
                <w:noProof/>
                <w:webHidden/>
              </w:rPr>
            </w:r>
            <w:r w:rsidR="00E26C27">
              <w:rPr>
                <w:noProof/>
                <w:webHidden/>
              </w:rPr>
              <w:fldChar w:fldCharType="separate"/>
            </w:r>
            <w:r w:rsidR="00E26C27">
              <w:rPr>
                <w:noProof/>
                <w:webHidden/>
              </w:rPr>
              <w:t>3</w:t>
            </w:r>
            <w:r w:rsidR="00E26C27">
              <w:rPr>
                <w:noProof/>
                <w:webHidden/>
              </w:rPr>
              <w:fldChar w:fldCharType="end"/>
            </w:r>
          </w:hyperlink>
        </w:p>
        <w:p w:rsidR="00E26C27" w:rsidRDefault="000224DC">
          <w:pPr>
            <w:pStyle w:val="11"/>
            <w:tabs>
              <w:tab w:val="left" w:pos="1320"/>
              <w:tab w:val="right" w:leader="dot" w:pos="974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8472137" w:history="1"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2.</w:t>
            </w:r>
            <w:r w:rsidR="00E26C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Технические характеристики</w:t>
            </w:r>
            <w:r w:rsidR="00E26C27">
              <w:rPr>
                <w:noProof/>
                <w:webHidden/>
              </w:rPr>
              <w:tab/>
            </w:r>
            <w:r w:rsidR="00E26C27">
              <w:rPr>
                <w:noProof/>
                <w:webHidden/>
              </w:rPr>
              <w:fldChar w:fldCharType="begin"/>
            </w:r>
            <w:r w:rsidR="00E26C27">
              <w:rPr>
                <w:noProof/>
                <w:webHidden/>
              </w:rPr>
              <w:instrText xml:space="preserve"> PAGEREF _Toc508472137 \h </w:instrText>
            </w:r>
            <w:r w:rsidR="00E26C27">
              <w:rPr>
                <w:noProof/>
                <w:webHidden/>
              </w:rPr>
            </w:r>
            <w:r w:rsidR="00E26C27">
              <w:rPr>
                <w:noProof/>
                <w:webHidden/>
              </w:rPr>
              <w:fldChar w:fldCharType="separate"/>
            </w:r>
            <w:r w:rsidR="00E26C27">
              <w:rPr>
                <w:noProof/>
                <w:webHidden/>
              </w:rPr>
              <w:t>4</w:t>
            </w:r>
            <w:r w:rsidR="00E26C27">
              <w:rPr>
                <w:noProof/>
                <w:webHidden/>
              </w:rPr>
              <w:fldChar w:fldCharType="end"/>
            </w:r>
          </w:hyperlink>
        </w:p>
        <w:p w:rsidR="00E26C27" w:rsidRDefault="000224DC">
          <w:pPr>
            <w:pStyle w:val="11"/>
            <w:tabs>
              <w:tab w:val="left" w:pos="1320"/>
              <w:tab w:val="right" w:leader="dot" w:pos="974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8472138" w:history="1"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3.</w:t>
            </w:r>
            <w:r w:rsidR="00E26C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Н</w:t>
            </w:r>
            <w:r w:rsidR="00E26C27" w:rsidRPr="00E26C27">
              <w:rPr>
                <w:rStyle w:val="a3"/>
                <w:rFonts w:ascii="Times New Roman" w:hAnsi="Times New Roman" w:cs="Times New Roman"/>
                <w:noProof/>
              </w:rPr>
              <w:t>азначение и принцип работы</w:t>
            </w:r>
            <w:r w:rsidR="00E26C27">
              <w:rPr>
                <w:noProof/>
                <w:webHidden/>
              </w:rPr>
              <w:tab/>
            </w:r>
            <w:r w:rsidR="00E26C27">
              <w:rPr>
                <w:noProof/>
                <w:webHidden/>
              </w:rPr>
              <w:fldChar w:fldCharType="begin"/>
            </w:r>
            <w:r w:rsidR="00E26C27">
              <w:rPr>
                <w:noProof/>
                <w:webHidden/>
              </w:rPr>
              <w:instrText xml:space="preserve"> PAGEREF _Toc508472138 \h </w:instrText>
            </w:r>
            <w:r w:rsidR="00E26C27">
              <w:rPr>
                <w:noProof/>
                <w:webHidden/>
              </w:rPr>
            </w:r>
            <w:r w:rsidR="00E26C27">
              <w:rPr>
                <w:noProof/>
                <w:webHidden/>
              </w:rPr>
              <w:fldChar w:fldCharType="separate"/>
            </w:r>
            <w:r w:rsidR="00E26C27">
              <w:rPr>
                <w:noProof/>
                <w:webHidden/>
              </w:rPr>
              <w:t>4</w:t>
            </w:r>
            <w:r w:rsidR="00E26C27">
              <w:rPr>
                <w:noProof/>
                <w:webHidden/>
              </w:rPr>
              <w:fldChar w:fldCharType="end"/>
            </w:r>
          </w:hyperlink>
        </w:p>
        <w:p w:rsidR="00E26C27" w:rsidRDefault="000224DC">
          <w:pPr>
            <w:pStyle w:val="11"/>
            <w:tabs>
              <w:tab w:val="left" w:pos="1320"/>
              <w:tab w:val="right" w:leader="dot" w:pos="974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8472139" w:history="1"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3.1.</w:t>
            </w:r>
            <w:r w:rsidR="00E26C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Назначение</w:t>
            </w:r>
            <w:r w:rsidR="00E26C27">
              <w:rPr>
                <w:noProof/>
                <w:webHidden/>
              </w:rPr>
              <w:tab/>
            </w:r>
            <w:r w:rsidR="00E26C27">
              <w:rPr>
                <w:noProof/>
                <w:webHidden/>
              </w:rPr>
              <w:fldChar w:fldCharType="begin"/>
            </w:r>
            <w:r w:rsidR="00E26C27">
              <w:rPr>
                <w:noProof/>
                <w:webHidden/>
              </w:rPr>
              <w:instrText xml:space="preserve"> PAGEREF _Toc508472139 \h </w:instrText>
            </w:r>
            <w:r w:rsidR="00E26C27">
              <w:rPr>
                <w:noProof/>
                <w:webHidden/>
              </w:rPr>
            </w:r>
            <w:r w:rsidR="00E26C27">
              <w:rPr>
                <w:noProof/>
                <w:webHidden/>
              </w:rPr>
              <w:fldChar w:fldCharType="separate"/>
            </w:r>
            <w:r w:rsidR="00E26C27">
              <w:rPr>
                <w:noProof/>
                <w:webHidden/>
              </w:rPr>
              <w:t>4</w:t>
            </w:r>
            <w:r w:rsidR="00E26C27">
              <w:rPr>
                <w:noProof/>
                <w:webHidden/>
              </w:rPr>
              <w:fldChar w:fldCharType="end"/>
            </w:r>
          </w:hyperlink>
        </w:p>
        <w:p w:rsidR="00E26C27" w:rsidRDefault="000224DC">
          <w:pPr>
            <w:pStyle w:val="11"/>
            <w:tabs>
              <w:tab w:val="left" w:pos="1320"/>
              <w:tab w:val="right" w:leader="dot" w:pos="974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8472140" w:history="1"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3.2.</w:t>
            </w:r>
            <w:r w:rsidR="00E26C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Принцип работы</w:t>
            </w:r>
            <w:r w:rsidR="00E26C27">
              <w:rPr>
                <w:noProof/>
                <w:webHidden/>
              </w:rPr>
              <w:tab/>
            </w:r>
            <w:r w:rsidR="00E26C27">
              <w:rPr>
                <w:noProof/>
                <w:webHidden/>
              </w:rPr>
              <w:fldChar w:fldCharType="begin"/>
            </w:r>
            <w:r w:rsidR="00E26C27">
              <w:rPr>
                <w:noProof/>
                <w:webHidden/>
              </w:rPr>
              <w:instrText xml:space="preserve"> PAGEREF _Toc508472140 \h </w:instrText>
            </w:r>
            <w:r w:rsidR="00E26C27">
              <w:rPr>
                <w:noProof/>
                <w:webHidden/>
              </w:rPr>
            </w:r>
            <w:r w:rsidR="00E26C27">
              <w:rPr>
                <w:noProof/>
                <w:webHidden/>
              </w:rPr>
              <w:fldChar w:fldCharType="separate"/>
            </w:r>
            <w:r w:rsidR="00E26C27">
              <w:rPr>
                <w:noProof/>
                <w:webHidden/>
              </w:rPr>
              <w:t>5</w:t>
            </w:r>
            <w:r w:rsidR="00E26C27">
              <w:rPr>
                <w:noProof/>
                <w:webHidden/>
              </w:rPr>
              <w:fldChar w:fldCharType="end"/>
            </w:r>
          </w:hyperlink>
        </w:p>
        <w:p w:rsidR="00E26C27" w:rsidRDefault="000224DC">
          <w:pPr>
            <w:pStyle w:val="11"/>
            <w:tabs>
              <w:tab w:val="left" w:pos="1320"/>
              <w:tab w:val="right" w:leader="dot" w:pos="974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8472141" w:history="1"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4.</w:t>
            </w:r>
            <w:r w:rsidR="00E26C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26C27" w:rsidRPr="00E26C27">
              <w:rPr>
                <w:rStyle w:val="a3"/>
                <w:rFonts w:ascii="Times New Roman" w:hAnsi="Times New Roman" w:cs="Times New Roman"/>
                <w:noProof/>
              </w:rPr>
              <w:t>Э</w:t>
            </w:r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ксплуатаци</w:t>
            </w:r>
            <w:r w:rsidR="00E26C27" w:rsidRPr="00E26C27">
              <w:rPr>
                <w:rStyle w:val="a3"/>
                <w:rFonts w:ascii="Times New Roman" w:hAnsi="Times New Roman" w:cs="Times New Roman"/>
                <w:noProof/>
              </w:rPr>
              <w:t>я</w:t>
            </w:r>
            <w:r w:rsidR="00E26C27">
              <w:rPr>
                <w:noProof/>
                <w:webHidden/>
              </w:rPr>
              <w:tab/>
            </w:r>
            <w:r w:rsidR="00E26C27">
              <w:rPr>
                <w:noProof/>
                <w:webHidden/>
              </w:rPr>
              <w:fldChar w:fldCharType="begin"/>
            </w:r>
            <w:r w:rsidR="00E26C27">
              <w:rPr>
                <w:noProof/>
                <w:webHidden/>
              </w:rPr>
              <w:instrText xml:space="preserve"> PAGEREF _Toc508472141 \h </w:instrText>
            </w:r>
            <w:r w:rsidR="00E26C27">
              <w:rPr>
                <w:noProof/>
                <w:webHidden/>
              </w:rPr>
            </w:r>
            <w:r w:rsidR="00E26C27">
              <w:rPr>
                <w:noProof/>
                <w:webHidden/>
              </w:rPr>
              <w:fldChar w:fldCharType="separate"/>
            </w:r>
            <w:r w:rsidR="00E26C27">
              <w:rPr>
                <w:noProof/>
                <w:webHidden/>
              </w:rPr>
              <w:t>6</w:t>
            </w:r>
            <w:r w:rsidR="00E26C27">
              <w:rPr>
                <w:noProof/>
                <w:webHidden/>
              </w:rPr>
              <w:fldChar w:fldCharType="end"/>
            </w:r>
          </w:hyperlink>
        </w:p>
        <w:p w:rsidR="00E26C27" w:rsidRDefault="000224DC">
          <w:pPr>
            <w:pStyle w:val="11"/>
            <w:tabs>
              <w:tab w:val="left" w:pos="1320"/>
              <w:tab w:val="right" w:leader="dot" w:pos="974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8472142" w:history="1"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5.</w:t>
            </w:r>
            <w:r w:rsidR="00E26C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М</w:t>
            </w:r>
            <w:r w:rsidR="00E26C27" w:rsidRPr="00E26C27">
              <w:rPr>
                <w:rStyle w:val="a3"/>
                <w:rFonts w:ascii="Times New Roman" w:hAnsi="Times New Roman" w:cs="Times New Roman"/>
                <w:noProof/>
              </w:rPr>
              <w:t>онтаж</w:t>
            </w:r>
            <w:r w:rsidR="00E26C27">
              <w:rPr>
                <w:noProof/>
                <w:webHidden/>
              </w:rPr>
              <w:tab/>
            </w:r>
            <w:r w:rsidR="00E26C27">
              <w:rPr>
                <w:noProof/>
                <w:webHidden/>
              </w:rPr>
              <w:fldChar w:fldCharType="begin"/>
            </w:r>
            <w:r w:rsidR="00E26C27">
              <w:rPr>
                <w:noProof/>
                <w:webHidden/>
              </w:rPr>
              <w:instrText xml:space="preserve"> PAGEREF _Toc508472142 \h </w:instrText>
            </w:r>
            <w:r w:rsidR="00E26C27">
              <w:rPr>
                <w:noProof/>
                <w:webHidden/>
              </w:rPr>
            </w:r>
            <w:r w:rsidR="00E26C27">
              <w:rPr>
                <w:noProof/>
                <w:webHidden/>
              </w:rPr>
              <w:fldChar w:fldCharType="separate"/>
            </w:r>
            <w:r w:rsidR="00E26C27">
              <w:rPr>
                <w:noProof/>
                <w:webHidden/>
              </w:rPr>
              <w:t>6</w:t>
            </w:r>
            <w:r w:rsidR="00E26C27">
              <w:rPr>
                <w:noProof/>
                <w:webHidden/>
              </w:rPr>
              <w:fldChar w:fldCharType="end"/>
            </w:r>
          </w:hyperlink>
        </w:p>
        <w:p w:rsidR="00E26C27" w:rsidRDefault="000224DC">
          <w:pPr>
            <w:pStyle w:val="11"/>
            <w:tabs>
              <w:tab w:val="left" w:pos="1320"/>
              <w:tab w:val="right" w:leader="dot" w:pos="974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8472143" w:history="1"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6.</w:t>
            </w:r>
            <w:r w:rsidR="00E26C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Транспортирование и хранение</w:t>
            </w:r>
            <w:r w:rsidR="00E26C27">
              <w:rPr>
                <w:noProof/>
                <w:webHidden/>
              </w:rPr>
              <w:tab/>
            </w:r>
            <w:r w:rsidR="00E26C27">
              <w:rPr>
                <w:noProof/>
                <w:webHidden/>
              </w:rPr>
              <w:fldChar w:fldCharType="begin"/>
            </w:r>
            <w:r w:rsidR="00E26C27">
              <w:rPr>
                <w:noProof/>
                <w:webHidden/>
              </w:rPr>
              <w:instrText xml:space="preserve"> PAGEREF _Toc508472143 \h </w:instrText>
            </w:r>
            <w:r w:rsidR="00E26C27">
              <w:rPr>
                <w:noProof/>
                <w:webHidden/>
              </w:rPr>
            </w:r>
            <w:r w:rsidR="00E26C27">
              <w:rPr>
                <w:noProof/>
                <w:webHidden/>
              </w:rPr>
              <w:fldChar w:fldCharType="separate"/>
            </w:r>
            <w:r w:rsidR="00E26C27">
              <w:rPr>
                <w:noProof/>
                <w:webHidden/>
              </w:rPr>
              <w:t>7</w:t>
            </w:r>
            <w:r w:rsidR="00E26C27">
              <w:rPr>
                <w:noProof/>
                <w:webHidden/>
              </w:rPr>
              <w:fldChar w:fldCharType="end"/>
            </w:r>
          </w:hyperlink>
        </w:p>
        <w:p w:rsidR="00E26C27" w:rsidRDefault="000224DC">
          <w:pPr>
            <w:pStyle w:val="11"/>
            <w:tabs>
              <w:tab w:val="left" w:pos="1320"/>
              <w:tab w:val="right" w:leader="dot" w:pos="974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8472144" w:history="1"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7.</w:t>
            </w:r>
            <w:r w:rsidR="00E26C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Гарантии изготовителя</w:t>
            </w:r>
            <w:r w:rsidR="00E26C27">
              <w:rPr>
                <w:noProof/>
                <w:webHidden/>
              </w:rPr>
              <w:tab/>
            </w:r>
            <w:r w:rsidR="00E26C27">
              <w:rPr>
                <w:noProof/>
                <w:webHidden/>
              </w:rPr>
              <w:fldChar w:fldCharType="begin"/>
            </w:r>
            <w:r w:rsidR="00E26C27">
              <w:rPr>
                <w:noProof/>
                <w:webHidden/>
              </w:rPr>
              <w:instrText xml:space="preserve"> PAGEREF _Toc508472144 \h </w:instrText>
            </w:r>
            <w:r w:rsidR="00E26C27">
              <w:rPr>
                <w:noProof/>
                <w:webHidden/>
              </w:rPr>
            </w:r>
            <w:r w:rsidR="00E26C27">
              <w:rPr>
                <w:noProof/>
                <w:webHidden/>
              </w:rPr>
              <w:fldChar w:fldCharType="separate"/>
            </w:r>
            <w:r w:rsidR="00E26C27">
              <w:rPr>
                <w:noProof/>
                <w:webHidden/>
              </w:rPr>
              <w:t>8</w:t>
            </w:r>
            <w:r w:rsidR="00E26C27">
              <w:rPr>
                <w:noProof/>
                <w:webHidden/>
              </w:rPr>
              <w:fldChar w:fldCharType="end"/>
            </w:r>
          </w:hyperlink>
        </w:p>
        <w:p w:rsidR="0006295E" w:rsidRPr="004264B1" w:rsidRDefault="00320B85" w:rsidP="003B5F6E">
          <w:pPr>
            <w:spacing w:after="0" w:line="240" w:lineRule="auto"/>
            <w:rPr>
              <w:rFonts w:ascii="Times New Roman" w:hAnsi="Times New Roman" w:cs="Times New Roman"/>
            </w:rPr>
          </w:pPr>
          <w:r w:rsidRPr="004264B1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:rsidR="00DB0021" w:rsidRPr="004264B1" w:rsidRDefault="00DB0021">
      <w:pPr>
        <w:spacing w:after="160" w:line="259" w:lineRule="auto"/>
        <w:ind w:firstLine="0"/>
        <w:jc w:val="left"/>
        <w:rPr>
          <w:rFonts w:ascii="Times New Roman" w:eastAsiaTheme="majorEastAsia" w:hAnsi="Times New Roman" w:cs="Times New Roman"/>
          <w:b/>
          <w:caps/>
          <w:sz w:val="28"/>
          <w:szCs w:val="32"/>
        </w:rPr>
      </w:pPr>
      <w:r w:rsidRPr="004264B1">
        <w:rPr>
          <w:rFonts w:ascii="Times New Roman" w:hAnsi="Times New Roman" w:cs="Times New Roman"/>
        </w:rPr>
        <w:br w:type="page"/>
      </w:r>
    </w:p>
    <w:p w:rsidR="0006295E" w:rsidRPr="004264B1" w:rsidRDefault="0037554C" w:rsidP="00D37017">
      <w:pPr>
        <w:pStyle w:val="1"/>
        <w:numPr>
          <w:ilvl w:val="0"/>
          <w:numId w:val="3"/>
        </w:numPr>
        <w:rPr>
          <w:rFonts w:ascii="Times New Roman" w:hAnsi="Times New Roman" w:cs="Times New Roman"/>
        </w:rPr>
      </w:pPr>
      <w:bookmarkStart w:id="1" w:name="_Toc508472136"/>
      <w:r w:rsidRPr="004264B1">
        <w:rPr>
          <w:rFonts w:ascii="Times New Roman" w:hAnsi="Times New Roman" w:cs="Times New Roman"/>
        </w:rPr>
        <w:lastRenderedPageBreak/>
        <w:t>Основные сведения</w:t>
      </w:r>
      <w:bookmarkEnd w:id="1"/>
    </w:p>
    <w:p w:rsidR="00A37690" w:rsidRPr="004264B1" w:rsidRDefault="00A37690" w:rsidP="00A37690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 xml:space="preserve">Настоящий паспорт разработан на </w:t>
      </w:r>
      <w:bookmarkStart w:id="2" w:name="OLE_LINK1"/>
      <w:bookmarkStart w:id="3" w:name="OLE_LINK2"/>
      <w:bookmarkStart w:id="4" w:name="OLE_LINK6"/>
      <w:bookmarkStart w:id="5" w:name="OLE_LINK12"/>
      <w:r w:rsidR="00720854">
        <w:rPr>
          <w:rFonts w:ascii="Times New Roman" w:hAnsi="Times New Roman" w:cs="Times New Roman"/>
        </w:rPr>
        <w:t xml:space="preserve">модуль </w:t>
      </w:r>
      <w:r w:rsidR="00FF7F5F">
        <w:rPr>
          <w:rFonts w:ascii="Times New Roman" w:hAnsi="Times New Roman" w:cs="Times New Roman"/>
        </w:rPr>
        <w:t>тонкослойны</w:t>
      </w:r>
      <w:r w:rsidR="00720854">
        <w:rPr>
          <w:rFonts w:ascii="Times New Roman" w:hAnsi="Times New Roman" w:cs="Times New Roman"/>
        </w:rPr>
        <w:t>й</w:t>
      </w:r>
      <w:r w:rsidR="00FF7F5F">
        <w:rPr>
          <w:rFonts w:ascii="Times New Roman" w:hAnsi="Times New Roman" w:cs="Times New Roman"/>
        </w:rPr>
        <w:t xml:space="preserve"> </w:t>
      </w:r>
      <w:r w:rsidR="00156205">
        <w:rPr>
          <w:rFonts w:ascii="Times New Roman" w:hAnsi="Times New Roman" w:cs="Times New Roman"/>
        </w:rPr>
        <w:t>(</w:t>
      </w:r>
      <w:r w:rsidR="00FF7F5F">
        <w:rPr>
          <w:rFonts w:ascii="Times New Roman" w:hAnsi="Times New Roman" w:cs="Times New Roman"/>
        </w:rPr>
        <w:t>ТМ</w:t>
      </w:r>
      <w:r w:rsidR="00156205">
        <w:rPr>
          <w:rFonts w:ascii="Times New Roman" w:hAnsi="Times New Roman" w:cs="Times New Roman"/>
        </w:rPr>
        <w:t>)</w:t>
      </w:r>
      <w:r w:rsidR="00C1613A">
        <w:rPr>
          <w:rFonts w:ascii="Times New Roman" w:hAnsi="Times New Roman" w:cs="Times New Roman"/>
        </w:rPr>
        <w:t xml:space="preserve"> </w:t>
      </w:r>
      <w:bookmarkEnd w:id="2"/>
      <w:bookmarkEnd w:id="3"/>
      <w:r w:rsidRPr="004264B1">
        <w:rPr>
          <w:rFonts w:ascii="Times New Roman" w:hAnsi="Times New Roman" w:cs="Times New Roman"/>
        </w:rPr>
        <w:t>полной заводской готовности, предназначенны</w:t>
      </w:r>
      <w:r w:rsidR="00FF7F5F">
        <w:rPr>
          <w:rFonts w:ascii="Times New Roman" w:hAnsi="Times New Roman" w:cs="Times New Roman"/>
        </w:rPr>
        <w:t>е</w:t>
      </w:r>
      <w:r w:rsidRPr="004264B1">
        <w:rPr>
          <w:rFonts w:ascii="Times New Roman" w:hAnsi="Times New Roman" w:cs="Times New Roman"/>
        </w:rPr>
        <w:t xml:space="preserve"> для </w:t>
      </w:r>
      <w:r w:rsidR="00FF7F5F">
        <w:rPr>
          <w:rFonts w:ascii="Times New Roman" w:hAnsi="Times New Roman" w:cs="Times New Roman"/>
        </w:rPr>
        <w:t xml:space="preserve">применения </w:t>
      </w:r>
      <w:r w:rsidR="00FF7F5F" w:rsidRPr="00FF7F5F">
        <w:rPr>
          <w:rFonts w:ascii="Times New Roman" w:hAnsi="Times New Roman" w:cs="Times New Roman"/>
        </w:rPr>
        <w:t>в р</w:t>
      </w:r>
      <w:r w:rsidR="00FF7F5F">
        <w:rPr>
          <w:rFonts w:ascii="Times New Roman" w:hAnsi="Times New Roman" w:cs="Times New Roman"/>
        </w:rPr>
        <w:t>азличных конструкциях отстойников</w:t>
      </w:r>
      <w:r w:rsidR="00FF7F5F" w:rsidRPr="00FF7F5F">
        <w:rPr>
          <w:rFonts w:ascii="Times New Roman" w:hAnsi="Times New Roman" w:cs="Times New Roman"/>
        </w:rPr>
        <w:t>, камерах хлопьеобразования, осветлителях, где используется способ выделения из воды различных примесей под влиянием гравитационной силы</w:t>
      </w:r>
      <w:r w:rsidR="00792578" w:rsidRPr="004264B1">
        <w:rPr>
          <w:rFonts w:ascii="Times New Roman" w:hAnsi="Times New Roman" w:cs="Times New Roman"/>
        </w:rPr>
        <w:t>.</w:t>
      </w:r>
    </w:p>
    <w:p w:rsidR="00A37690" w:rsidRPr="004264B1" w:rsidRDefault="00A37690" w:rsidP="00A37690">
      <w:pPr>
        <w:rPr>
          <w:rFonts w:ascii="Times New Roman" w:hAnsi="Times New Roman" w:cs="Times New Roman"/>
          <w:bCs/>
          <w:iCs/>
          <w:lang w:bidi="en-US"/>
        </w:rPr>
      </w:pPr>
      <w:r w:rsidRPr="004264B1">
        <w:rPr>
          <w:rFonts w:ascii="Times New Roman" w:hAnsi="Times New Roman" w:cs="Times New Roman"/>
          <w:bCs/>
          <w:iCs/>
          <w:lang w:bidi="en-US"/>
        </w:rPr>
        <w:t>Сооружени</w:t>
      </w:r>
      <w:r w:rsidR="00CF1B1E">
        <w:rPr>
          <w:rFonts w:ascii="Times New Roman" w:hAnsi="Times New Roman" w:cs="Times New Roman"/>
          <w:bCs/>
          <w:iCs/>
          <w:lang w:bidi="en-US"/>
        </w:rPr>
        <w:t>я</w:t>
      </w:r>
      <w:r w:rsidRPr="004264B1">
        <w:rPr>
          <w:rFonts w:ascii="Times New Roman" w:hAnsi="Times New Roman" w:cs="Times New Roman"/>
          <w:bCs/>
          <w:iCs/>
          <w:lang w:bidi="en-US"/>
        </w:rPr>
        <w:t xml:space="preserve"> </w:t>
      </w:r>
      <w:r w:rsidR="00973B6D" w:rsidRPr="004264B1">
        <w:rPr>
          <w:rFonts w:ascii="Times New Roman" w:hAnsi="Times New Roman" w:cs="Times New Roman"/>
          <w:bCs/>
          <w:iCs/>
          <w:lang w:bidi="en-US"/>
        </w:rPr>
        <w:t>изготавлива</w:t>
      </w:r>
      <w:r w:rsidR="00CF1B1E">
        <w:rPr>
          <w:rFonts w:ascii="Times New Roman" w:hAnsi="Times New Roman" w:cs="Times New Roman"/>
          <w:bCs/>
          <w:iCs/>
          <w:lang w:bidi="en-US"/>
        </w:rPr>
        <w:t>ю</w:t>
      </w:r>
      <w:r w:rsidR="00973B6D" w:rsidRPr="004264B1">
        <w:rPr>
          <w:rFonts w:ascii="Times New Roman" w:hAnsi="Times New Roman" w:cs="Times New Roman"/>
          <w:bCs/>
          <w:iCs/>
          <w:lang w:bidi="en-US"/>
        </w:rPr>
        <w:t>тся</w:t>
      </w:r>
      <w:r w:rsidR="00CF1B1E">
        <w:rPr>
          <w:rFonts w:ascii="Times New Roman" w:hAnsi="Times New Roman" w:cs="Times New Roman"/>
          <w:bCs/>
          <w:iCs/>
          <w:lang w:bidi="en-US"/>
        </w:rPr>
        <w:t xml:space="preserve"> из полипропилена</w:t>
      </w:r>
      <w:r w:rsidRPr="004264B1">
        <w:rPr>
          <w:rFonts w:ascii="Times New Roman" w:hAnsi="Times New Roman" w:cs="Times New Roman"/>
          <w:bCs/>
          <w:iCs/>
          <w:lang w:bidi="en-US"/>
        </w:rPr>
        <w:t xml:space="preserve"> </w:t>
      </w:r>
      <w:r w:rsidR="00436839">
        <w:rPr>
          <w:rFonts w:ascii="Times New Roman" w:hAnsi="Times New Roman" w:cs="Times New Roman"/>
          <w:bCs/>
          <w:iCs/>
          <w:lang w:bidi="en-US"/>
        </w:rPr>
        <w:t>по ТУ 2229-001-03880102-16</w:t>
      </w:r>
      <w:r w:rsidRPr="004264B1">
        <w:rPr>
          <w:rFonts w:ascii="Times New Roman" w:hAnsi="Times New Roman" w:cs="Times New Roman"/>
          <w:bCs/>
          <w:iCs/>
          <w:lang w:bidi="en-US"/>
        </w:rPr>
        <w:t>.</w:t>
      </w:r>
      <w:r w:rsidR="00BE6E09">
        <w:rPr>
          <w:rFonts w:ascii="Times New Roman" w:hAnsi="Times New Roman" w:cs="Times New Roman"/>
          <w:bCs/>
          <w:iCs/>
          <w:lang w:bidi="en-US"/>
        </w:rPr>
        <w:t xml:space="preserve"> Срок службы </w:t>
      </w:r>
      <w:r w:rsidR="00792578" w:rsidRPr="004264B1">
        <w:rPr>
          <w:rFonts w:ascii="Times New Roman" w:hAnsi="Times New Roman" w:cs="Times New Roman"/>
          <w:bCs/>
          <w:iCs/>
          <w:lang w:bidi="en-US"/>
        </w:rPr>
        <w:t>5</w:t>
      </w:r>
      <w:r w:rsidR="00BE6E09">
        <w:rPr>
          <w:rFonts w:ascii="Times New Roman" w:hAnsi="Times New Roman" w:cs="Times New Roman"/>
          <w:bCs/>
          <w:iCs/>
          <w:lang w:bidi="en-US"/>
        </w:rPr>
        <w:t>-10</w:t>
      </w:r>
      <w:r w:rsidR="00792578" w:rsidRPr="004264B1">
        <w:rPr>
          <w:rFonts w:ascii="Times New Roman" w:hAnsi="Times New Roman" w:cs="Times New Roman"/>
          <w:bCs/>
          <w:iCs/>
          <w:lang w:bidi="en-US"/>
        </w:rPr>
        <w:t xml:space="preserve"> лет.</w:t>
      </w:r>
      <w:r w:rsidR="007200E5">
        <w:rPr>
          <w:rFonts w:ascii="Times New Roman" w:hAnsi="Times New Roman" w:cs="Times New Roman"/>
          <w:bCs/>
          <w:iCs/>
          <w:lang w:bidi="en-US"/>
        </w:rPr>
        <w:t xml:space="preserve"> </w:t>
      </w:r>
    </w:p>
    <w:bookmarkEnd w:id="4"/>
    <w:bookmarkEnd w:id="5"/>
    <w:p w:rsidR="007A7C0F" w:rsidRDefault="00BE6E09" w:rsidP="00A376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</w:t>
      </w:r>
      <w:r w:rsidRPr="00BE6E09">
        <w:rPr>
          <w:rFonts w:ascii="Times New Roman" w:hAnsi="Times New Roman" w:cs="Times New Roman"/>
        </w:rPr>
        <w:t xml:space="preserve">онкослойные модули ТМ </w:t>
      </w:r>
      <w:r w:rsidR="007A7C0F" w:rsidRPr="004264B1">
        <w:rPr>
          <w:rFonts w:ascii="Times New Roman" w:hAnsi="Times New Roman" w:cs="Times New Roman"/>
        </w:rPr>
        <w:t>предназначен</w:t>
      </w:r>
      <w:r w:rsidR="007D7FF6">
        <w:rPr>
          <w:rFonts w:ascii="Times New Roman" w:hAnsi="Times New Roman" w:cs="Times New Roman"/>
        </w:rPr>
        <w:t>ы</w:t>
      </w:r>
      <w:r w:rsidR="007A7C0F" w:rsidRPr="004264B1">
        <w:rPr>
          <w:rFonts w:ascii="Times New Roman" w:hAnsi="Times New Roman" w:cs="Times New Roman"/>
        </w:rPr>
        <w:t xml:space="preserve"> для эксплуатации </w:t>
      </w:r>
      <w:r>
        <w:rPr>
          <w:rFonts w:ascii="Times New Roman" w:hAnsi="Times New Roman" w:cs="Times New Roman"/>
        </w:rPr>
        <w:t xml:space="preserve">в жидких средах </w:t>
      </w:r>
      <w:r w:rsidRPr="00BE6E09">
        <w:rPr>
          <w:rFonts w:ascii="Times New Roman" w:hAnsi="Times New Roman" w:cs="Times New Roman"/>
        </w:rPr>
        <w:t xml:space="preserve">при </w:t>
      </w:r>
      <w:r>
        <w:rPr>
          <w:rFonts w:ascii="Times New Roman" w:hAnsi="Times New Roman" w:cs="Times New Roman"/>
        </w:rPr>
        <w:t>рН 6-12,</w:t>
      </w:r>
      <w:r w:rsidRPr="00BE6E09">
        <w:rPr>
          <w:rFonts w:ascii="Times New Roman" w:hAnsi="Times New Roman" w:cs="Times New Roman"/>
        </w:rPr>
        <w:t xml:space="preserve"> с температурой</w:t>
      </w:r>
      <w:r w:rsidR="007A7C0F" w:rsidRPr="004264B1">
        <w:rPr>
          <w:rFonts w:ascii="Times New Roman" w:hAnsi="Times New Roman" w:cs="Times New Roman"/>
        </w:rPr>
        <w:t xml:space="preserve"> от +1 до +40 </w:t>
      </w:r>
      <w:r w:rsidR="007A7C0F" w:rsidRPr="007D7FF6">
        <w:rPr>
          <w:rFonts w:ascii="Times New Roman" w:hAnsi="Times New Roman" w:cs="Times New Roman"/>
          <w:vertAlign w:val="superscript"/>
        </w:rPr>
        <w:t>0</w:t>
      </w:r>
      <w:r w:rsidR="007A7C0F" w:rsidRPr="004264B1">
        <w:rPr>
          <w:rFonts w:ascii="Times New Roman" w:hAnsi="Times New Roman" w:cs="Times New Roman"/>
        </w:rPr>
        <w:t>С.</w:t>
      </w:r>
      <w:r>
        <w:rPr>
          <w:rFonts w:ascii="Times New Roman" w:hAnsi="Times New Roman" w:cs="Times New Roman"/>
        </w:rPr>
        <w:t xml:space="preserve"> </w:t>
      </w:r>
      <w:r w:rsidRPr="00BE6E09">
        <w:rPr>
          <w:rFonts w:ascii="Times New Roman" w:hAnsi="Times New Roman" w:cs="Times New Roman"/>
        </w:rPr>
        <w:t>Температура окружающего воздуха от</w:t>
      </w:r>
      <w:r>
        <w:rPr>
          <w:rFonts w:ascii="Times New Roman" w:hAnsi="Times New Roman" w:cs="Times New Roman"/>
        </w:rPr>
        <w:t xml:space="preserve"> </w:t>
      </w:r>
      <w:r w:rsidRPr="00BE6E09">
        <w:rPr>
          <w:rFonts w:ascii="Times New Roman" w:hAnsi="Times New Roman" w:cs="Times New Roman"/>
        </w:rPr>
        <w:t>-30 до +40</w:t>
      </w:r>
      <w:r>
        <w:rPr>
          <w:rFonts w:ascii="Times New Roman" w:hAnsi="Times New Roman" w:cs="Times New Roman"/>
        </w:rPr>
        <w:t xml:space="preserve"> </w:t>
      </w:r>
      <w:r w:rsidRPr="00BE6E09">
        <w:rPr>
          <w:rFonts w:ascii="Times New Roman" w:hAnsi="Times New Roman" w:cs="Times New Roman"/>
        </w:rPr>
        <w:t>°С.</w:t>
      </w:r>
    </w:p>
    <w:p w:rsidR="00B711D9" w:rsidRDefault="00720854" w:rsidP="00A376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BE6E09">
        <w:rPr>
          <w:rFonts w:ascii="Times New Roman" w:hAnsi="Times New Roman" w:cs="Times New Roman"/>
        </w:rPr>
        <w:t>одул</w:t>
      </w:r>
      <w:r>
        <w:rPr>
          <w:rFonts w:ascii="Times New Roman" w:hAnsi="Times New Roman" w:cs="Times New Roman"/>
        </w:rPr>
        <w:t>ь т</w:t>
      </w:r>
      <w:r w:rsidR="00B711D9" w:rsidRPr="00BE6E09">
        <w:rPr>
          <w:rFonts w:ascii="Times New Roman" w:hAnsi="Times New Roman" w:cs="Times New Roman"/>
        </w:rPr>
        <w:t>онкослойны</w:t>
      </w:r>
      <w:r>
        <w:rPr>
          <w:rFonts w:ascii="Times New Roman" w:hAnsi="Times New Roman" w:cs="Times New Roman"/>
        </w:rPr>
        <w:t>й</w:t>
      </w:r>
      <w:r w:rsidR="00B711D9" w:rsidRPr="00BE6E09">
        <w:rPr>
          <w:rFonts w:ascii="Times New Roman" w:hAnsi="Times New Roman" w:cs="Times New Roman"/>
        </w:rPr>
        <w:t xml:space="preserve"> ТМ</w:t>
      </w:r>
      <w:r w:rsidR="00B711D9">
        <w:rPr>
          <w:rFonts w:ascii="Times New Roman" w:hAnsi="Times New Roman" w:cs="Times New Roman"/>
        </w:rPr>
        <w:t xml:space="preserve"> разрабатываются и изготавливаются в соответствии с требованиями </w:t>
      </w:r>
      <w:r w:rsidR="00B711D9" w:rsidRPr="00B711D9">
        <w:rPr>
          <w:rFonts w:ascii="Times New Roman" w:hAnsi="Times New Roman" w:cs="Times New Roman"/>
        </w:rPr>
        <w:t>Федерального законодательства РФ</w:t>
      </w:r>
      <w:r w:rsidR="00B711D9">
        <w:rPr>
          <w:rFonts w:ascii="Times New Roman" w:hAnsi="Times New Roman" w:cs="Times New Roman"/>
        </w:rPr>
        <w:t xml:space="preserve">, </w:t>
      </w:r>
      <w:r w:rsidR="00B711D9" w:rsidRPr="00B711D9">
        <w:rPr>
          <w:rFonts w:ascii="Times New Roman" w:hAnsi="Times New Roman" w:cs="Times New Roman"/>
        </w:rPr>
        <w:t>нормативно-методической базы, регламентирующей конструирование аппаратов</w:t>
      </w:r>
      <w:r w:rsidR="00B711D9">
        <w:rPr>
          <w:rFonts w:ascii="Times New Roman" w:hAnsi="Times New Roman" w:cs="Times New Roman"/>
        </w:rPr>
        <w:t xml:space="preserve">, а также </w:t>
      </w:r>
      <w:r w:rsidR="00B711D9" w:rsidRPr="00B711D9">
        <w:rPr>
          <w:rFonts w:ascii="Times New Roman" w:hAnsi="Times New Roman" w:cs="Times New Roman"/>
        </w:rPr>
        <w:t xml:space="preserve">регламентирующей проектирование систем </w:t>
      </w:r>
      <w:r w:rsidR="00B711D9">
        <w:rPr>
          <w:rFonts w:ascii="Times New Roman" w:hAnsi="Times New Roman" w:cs="Times New Roman"/>
        </w:rPr>
        <w:t xml:space="preserve">водоотведения и </w:t>
      </w:r>
      <w:r w:rsidR="00B711D9" w:rsidRPr="00B711D9">
        <w:rPr>
          <w:rFonts w:ascii="Times New Roman" w:hAnsi="Times New Roman" w:cs="Times New Roman"/>
        </w:rPr>
        <w:t>водоснабжения</w:t>
      </w:r>
      <w:r w:rsidR="00B711D9">
        <w:rPr>
          <w:rFonts w:ascii="Times New Roman" w:hAnsi="Times New Roman" w:cs="Times New Roman"/>
        </w:rPr>
        <w:t>.</w:t>
      </w:r>
    </w:p>
    <w:p w:rsidR="00B711D9" w:rsidRDefault="00B711D9" w:rsidP="00A37690">
      <w:pPr>
        <w:rPr>
          <w:rFonts w:ascii="Times New Roman" w:hAnsi="Times New Roman" w:cs="Times New Roman"/>
        </w:rPr>
      </w:pPr>
      <w:r w:rsidRPr="00B711D9">
        <w:rPr>
          <w:rFonts w:ascii="Times New Roman" w:hAnsi="Times New Roman" w:cs="Times New Roman"/>
        </w:rPr>
        <w:t>Применение принципа тонкослойного отстаивания перспективно при реконструкции действующих седиментационно-флотационных сооружений и сепараторов различного типа с целью увеличения их производительности</w:t>
      </w:r>
      <w:r>
        <w:rPr>
          <w:rFonts w:ascii="Times New Roman" w:hAnsi="Times New Roman" w:cs="Times New Roman"/>
        </w:rPr>
        <w:t xml:space="preserve"> и повышения эффективности чистки</w:t>
      </w:r>
      <w:r w:rsidRPr="00B711D9">
        <w:rPr>
          <w:rFonts w:ascii="Times New Roman" w:hAnsi="Times New Roman" w:cs="Times New Roman"/>
        </w:rPr>
        <w:t>.</w:t>
      </w:r>
    </w:p>
    <w:p w:rsidR="008C5572" w:rsidRPr="004264B1" w:rsidRDefault="008C5572" w:rsidP="008C5572">
      <w:pPr>
        <w:rPr>
          <w:rFonts w:ascii="Times New Roman" w:hAnsi="Times New Roman" w:cs="Times New Roman"/>
        </w:rPr>
      </w:pPr>
    </w:p>
    <w:p w:rsidR="005B42CA" w:rsidRPr="004264B1" w:rsidRDefault="005B42CA" w:rsidP="005B42CA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br w:type="page"/>
      </w:r>
    </w:p>
    <w:p w:rsidR="002B6C28" w:rsidRDefault="0037554C" w:rsidP="002C58D4">
      <w:pPr>
        <w:pStyle w:val="1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bookmarkStart w:id="6" w:name="_Toc508472137"/>
      <w:r w:rsidRPr="004264B1">
        <w:rPr>
          <w:rFonts w:ascii="Times New Roman" w:hAnsi="Times New Roman" w:cs="Times New Roman"/>
        </w:rPr>
        <w:lastRenderedPageBreak/>
        <w:t>Технические характеристики</w:t>
      </w:r>
      <w:bookmarkEnd w:id="6"/>
    </w:p>
    <w:p w:rsidR="009F0767" w:rsidRPr="009F0767" w:rsidRDefault="009F0767" w:rsidP="009F0767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EE797BF" wp14:editId="35B536A1">
            <wp:extent cx="2394956" cy="1416529"/>
            <wp:effectExtent l="0" t="0" r="5715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19" cy="141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257">
        <w:rPr>
          <w:noProof/>
          <w:lang w:eastAsia="ru-RU"/>
        </w:rPr>
        <w:drawing>
          <wp:inline distT="0" distB="0" distL="0" distR="0" wp14:anchorId="03FD99D4" wp14:editId="33031D9A">
            <wp:extent cx="2510286" cy="1412037"/>
            <wp:effectExtent l="0" t="0" r="4445" b="0"/>
            <wp:docPr id="1" name="Рисунок 1" descr="D:\1ВИСТАЛ\16 ФОТО\1 ТОНКОСЛОЙНЫЕ МОДУЛЯ\23-09-2017_16-14-29\20171024_21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ВИСТАЛ\16 ФОТО\1 ТОНКОСЛОЙНЫЕ МОДУЛЯ\23-09-2017_16-14-29\20171024_2159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05" cy="142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257">
        <w:rPr>
          <w:noProof/>
          <w:lang w:eastAsia="ru-RU"/>
        </w:rPr>
        <w:drawing>
          <wp:inline distT="0" distB="0" distL="0" distR="0" wp14:anchorId="199370A5" wp14:editId="4855194C">
            <wp:extent cx="1618230" cy="1213672"/>
            <wp:effectExtent l="0" t="7303" r="0" b="0"/>
            <wp:docPr id="6" name="Рисунок 6" descr="D:\1ВИСТАЛ\16 ФОТО\фото ТМ\20180313_17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ВИСТАЛ\16 ФОТО\фото ТМ\20180313_1745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1595" cy="122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5E" w:rsidRPr="0020695E" w:rsidRDefault="00DF54C9" w:rsidP="002C58D4">
      <w:pPr>
        <w:spacing w:before="240" w:after="0"/>
        <w:ind w:firstLine="0"/>
        <w:jc w:val="center"/>
        <w:rPr>
          <w:rFonts w:ascii="Tahoma" w:hAnsi="Tahoma" w:cs="Tahoma"/>
          <w:noProof/>
          <w:color w:val="5C6F7A"/>
          <w:sz w:val="21"/>
          <w:szCs w:val="21"/>
          <w:lang w:eastAsia="ru-RU"/>
        </w:rPr>
      </w:pPr>
      <w:bookmarkStart w:id="7" w:name="OLE_LINK16"/>
      <w:bookmarkStart w:id="8" w:name="OLE_LINK17"/>
      <w:bookmarkStart w:id="9" w:name="OLE_LINK18"/>
      <w:r>
        <w:rPr>
          <w:rFonts w:ascii="Tahoma" w:hAnsi="Tahoma" w:cs="Tahoma"/>
          <w:noProof/>
          <w:color w:val="5C6F7A"/>
          <w:sz w:val="21"/>
          <w:szCs w:val="21"/>
          <w:lang w:eastAsia="ru-RU"/>
        </w:rPr>
        <w:t xml:space="preserve">               </w:t>
      </w:r>
    </w:p>
    <w:p w:rsidR="002B6C28" w:rsidRDefault="00DF54C9" w:rsidP="00E326F6">
      <w:pPr>
        <w:jc w:val="left"/>
        <w:rPr>
          <w:rFonts w:ascii="Times New Roman" w:hAnsi="Times New Roman" w:cs="Times New Roman"/>
          <w:b/>
          <w:color w:val="000000"/>
          <w:sz w:val="20"/>
        </w:rPr>
      </w:pPr>
      <w:r w:rsidRPr="004264B1">
        <w:rPr>
          <w:rFonts w:ascii="Times New Roman" w:hAnsi="Times New Roman" w:cs="Times New Roman"/>
          <w:noProof/>
          <w:color w:val="000000"/>
          <w:sz w:val="22"/>
          <w:lang w:eastAsia="ru-RU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0210E77B" wp14:editId="5D8D18C6">
                <wp:simplePos x="0" y="0"/>
                <wp:positionH relativeFrom="margin">
                  <wp:posOffset>1982470</wp:posOffset>
                </wp:positionH>
                <wp:positionV relativeFrom="margin">
                  <wp:posOffset>2333625</wp:posOffset>
                </wp:positionV>
                <wp:extent cx="2447925" cy="276225"/>
                <wp:effectExtent l="0" t="0" r="9525" b="9525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7FF6" w:rsidRPr="002B6C28" w:rsidRDefault="00D92DCE" w:rsidP="00D92DCE">
                            <w:pPr>
                              <w:spacing w:after="120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Рис.1. Общий вид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0E77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56.1pt;margin-top:183.75pt;width:192.75pt;height:21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" stroked="f">
                <v:textbox>
                  <w:txbxContent>
                    <w:p w:rsidR="007D7FF6" w:rsidRPr="002B6C28" w:rsidRDefault="00D92DCE" w:rsidP="00D92DCE">
                      <w:pPr>
                        <w:spacing w:after="120"/>
                        <w:ind w:firstLine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Рис.1. Общий вид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0695E" w:rsidRDefault="0020695E" w:rsidP="00205ABE">
      <w:pPr>
        <w:spacing w:after="120"/>
        <w:ind w:firstLine="0"/>
        <w:jc w:val="left"/>
        <w:rPr>
          <w:rFonts w:ascii="Times New Roman" w:hAnsi="Times New Roman" w:cs="Times New Roman"/>
          <w:b/>
        </w:rPr>
      </w:pPr>
    </w:p>
    <w:p w:rsidR="00281D4E" w:rsidRDefault="00D92DCE" w:rsidP="002B6C28">
      <w:pPr>
        <w:spacing w:after="12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Таблица 1</w:t>
      </w:r>
    </w:p>
    <w:tbl>
      <w:tblPr>
        <w:tblW w:w="11398" w:type="dxa"/>
        <w:tblInd w:w="-8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65"/>
        <w:gridCol w:w="1071"/>
        <w:gridCol w:w="1524"/>
        <w:gridCol w:w="1546"/>
        <w:gridCol w:w="1245"/>
        <w:gridCol w:w="992"/>
        <w:gridCol w:w="876"/>
        <w:gridCol w:w="1079"/>
      </w:tblGrid>
      <w:tr w:rsidR="009F0767" w:rsidRPr="009F0767" w:rsidTr="009F0767">
        <w:trPr>
          <w:trHeight w:val="464"/>
        </w:trPr>
        <w:tc>
          <w:tcPr>
            <w:tcW w:w="3065" w:type="dxa"/>
            <w:vMerge w:val="restart"/>
            <w:vAlign w:val="center"/>
          </w:tcPr>
          <w:p w:rsidR="009F0767" w:rsidRPr="009F0767" w:rsidRDefault="009F0767" w:rsidP="00EC5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Модель </w:t>
            </w:r>
          </w:p>
          <w:p w:rsidR="009F0767" w:rsidRPr="009F0767" w:rsidRDefault="009F0767" w:rsidP="00EC5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(Наименование)</w:t>
            </w:r>
          </w:p>
        </w:tc>
        <w:tc>
          <w:tcPr>
            <w:tcW w:w="1071" w:type="dxa"/>
            <w:vMerge w:val="restart"/>
            <w:vAlign w:val="center"/>
          </w:tcPr>
          <w:p w:rsidR="009F0767" w:rsidRPr="009F0767" w:rsidRDefault="009F0767" w:rsidP="009F0767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Угол наклона, град</w:t>
            </w:r>
          </w:p>
          <w:p w:rsidR="009F0767" w:rsidRPr="009F0767" w:rsidRDefault="009F0767" w:rsidP="009F0767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Q</w:t>
            </w:r>
          </w:p>
        </w:tc>
        <w:tc>
          <w:tcPr>
            <w:tcW w:w="4315" w:type="dxa"/>
            <w:gridSpan w:val="3"/>
            <w:vAlign w:val="center"/>
          </w:tcPr>
          <w:p w:rsidR="009F0767" w:rsidRPr="009F0767" w:rsidRDefault="009F0767" w:rsidP="009F076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Габариты*, мм</w:t>
            </w:r>
          </w:p>
        </w:tc>
        <w:tc>
          <w:tcPr>
            <w:tcW w:w="992" w:type="dxa"/>
          </w:tcPr>
          <w:p w:rsidR="009F0767" w:rsidRPr="009F0767" w:rsidRDefault="009F0767" w:rsidP="009F0767">
            <w:pPr>
              <w:spacing w:after="0" w:line="240" w:lineRule="auto"/>
              <w:ind w:left="-108" w:right="-108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Шаг </w:t>
            </w:r>
            <w:r w:rsidRPr="009F076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м</w:t>
            </w: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F07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ж</w:t>
            </w: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</w:rPr>
              <w:t>ду</w:t>
            </w:r>
            <w:r w:rsidRPr="009F07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пластинами*, </w:t>
            </w:r>
            <w:r w:rsidRPr="009F076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h:,мм</w:t>
            </w:r>
          </w:p>
        </w:tc>
        <w:tc>
          <w:tcPr>
            <w:tcW w:w="876" w:type="dxa"/>
            <w:vMerge w:val="restart"/>
            <w:vAlign w:val="center"/>
          </w:tcPr>
          <w:p w:rsidR="009F0767" w:rsidRPr="009F0767" w:rsidRDefault="009F0767" w:rsidP="009F0767">
            <w:pPr>
              <w:spacing w:after="0" w:line="240" w:lineRule="auto"/>
              <w:ind w:right="-108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Ед. изм. </w:t>
            </w:r>
          </w:p>
          <w:p w:rsidR="009F0767" w:rsidRPr="009F0767" w:rsidRDefault="009F0767" w:rsidP="009F0767">
            <w:pPr>
              <w:spacing w:after="0" w:line="240" w:lineRule="auto"/>
              <w:ind w:right="-108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Шт/М</w:t>
            </w: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079" w:type="dxa"/>
            <w:vMerge w:val="restart"/>
          </w:tcPr>
          <w:p w:rsidR="009F0767" w:rsidRPr="009F0767" w:rsidRDefault="009F0767" w:rsidP="009F0767">
            <w:pPr>
              <w:spacing w:after="0" w:line="240" w:lineRule="auto"/>
              <w:ind w:right="-108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не более, кг</w:t>
            </w:r>
          </w:p>
        </w:tc>
      </w:tr>
      <w:tr w:rsidR="009F0767" w:rsidRPr="009F0767" w:rsidTr="009F0767">
        <w:trPr>
          <w:trHeight w:val="298"/>
        </w:trPr>
        <w:tc>
          <w:tcPr>
            <w:tcW w:w="3065" w:type="dxa"/>
            <w:vMerge/>
          </w:tcPr>
          <w:p w:rsidR="009F0767" w:rsidRPr="009F0767" w:rsidRDefault="009F0767" w:rsidP="00EC5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vMerge/>
            <w:vAlign w:val="center"/>
          </w:tcPr>
          <w:p w:rsidR="009F0767" w:rsidRPr="009F0767" w:rsidRDefault="009F0767" w:rsidP="00EC5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4" w:type="dxa"/>
            <w:tcBorders>
              <w:bottom w:val="single" w:sz="6" w:space="0" w:color="auto"/>
            </w:tcBorders>
            <w:vAlign w:val="center"/>
          </w:tcPr>
          <w:p w:rsidR="009F0767" w:rsidRPr="009F0767" w:rsidRDefault="009F0767" w:rsidP="009F076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</w:t>
            </w:r>
          </w:p>
          <w:p w:rsidR="009F0767" w:rsidRPr="009F0767" w:rsidRDefault="009F0767" w:rsidP="009F076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546" w:type="dxa"/>
            <w:tcBorders>
              <w:bottom w:val="single" w:sz="6" w:space="0" w:color="auto"/>
            </w:tcBorders>
            <w:vAlign w:val="center"/>
          </w:tcPr>
          <w:p w:rsidR="009F0767" w:rsidRPr="009F0767" w:rsidRDefault="009F0767" w:rsidP="009F076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Ширина</w:t>
            </w:r>
          </w:p>
          <w:p w:rsidR="009F0767" w:rsidRPr="009F0767" w:rsidRDefault="009F0767" w:rsidP="009F076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B</w:t>
            </w:r>
          </w:p>
        </w:tc>
        <w:tc>
          <w:tcPr>
            <w:tcW w:w="1245" w:type="dxa"/>
            <w:tcBorders>
              <w:bottom w:val="single" w:sz="6" w:space="0" w:color="auto"/>
            </w:tcBorders>
            <w:vAlign w:val="center"/>
          </w:tcPr>
          <w:p w:rsidR="009F0767" w:rsidRPr="009F0767" w:rsidRDefault="009F0767" w:rsidP="009F076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Высота</w:t>
            </w:r>
          </w:p>
          <w:p w:rsidR="009F0767" w:rsidRPr="009F0767" w:rsidRDefault="009F0767" w:rsidP="009F076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</w:t>
            </w:r>
          </w:p>
        </w:tc>
        <w:tc>
          <w:tcPr>
            <w:tcW w:w="992" w:type="dxa"/>
            <w:tcBorders>
              <w:bottom w:val="single" w:sz="6" w:space="0" w:color="auto"/>
            </w:tcBorders>
          </w:tcPr>
          <w:p w:rsidR="009F0767" w:rsidRPr="009F0767" w:rsidRDefault="009F0767" w:rsidP="00EC5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6" w:type="dxa"/>
            <w:vMerge/>
            <w:tcBorders>
              <w:bottom w:val="single" w:sz="6" w:space="0" w:color="auto"/>
            </w:tcBorders>
          </w:tcPr>
          <w:p w:rsidR="009F0767" w:rsidRPr="009F0767" w:rsidRDefault="009F0767" w:rsidP="00EC5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9" w:type="dxa"/>
            <w:vMerge/>
            <w:tcBorders>
              <w:bottom w:val="single" w:sz="6" w:space="0" w:color="auto"/>
            </w:tcBorders>
          </w:tcPr>
          <w:p w:rsidR="009F0767" w:rsidRPr="009F0767" w:rsidRDefault="009F0767" w:rsidP="00EC5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767" w:rsidRPr="009F0767" w:rsidTr="009F0767">
        <w:trPr>
          <w:trHeight w:val="203"/>
        </w:trPr>
        <w:tc>
          <w:tcPr>
            <w:tcW w:w="3065" w:type="dxa"/>
            <w:shd w:val="clear" w:color="auto" w:fill="FFFFFF" w:themeFill="background1"/>
          </w:tcPr>
          <w:p w:rsidR="009F0767" w:rsidRPr="009F0767" w:rsidRDefault="009F0767" w:rsidP="009F0767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Модуль тонкослойный тип А (1,22х0,45х0,335)</w:t>
            </w:r>
          </w:p>
        </w:tc>
        <w:tc>
          <w:tcPr>
            <w:tcW w:w="1071" w:type="dxa"/>
            <w:shd w:val="clear" w:color="auto" w:fill="FFFFFF" w:themeFill="background1"/>
            <w:vAlign w:val="center"/>
          </w:tcPr>
          <w:p w:rsidR="009F0767" w:rsidRPr="009F0767" w:rsidRDefault="009F0767" w:rsidP="009F076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524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9F0767" w:rsidRPr="009F0767" w:rsidRDefault="009F0767" w:rsidP="009F076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1220</w:t>
            </w:r>
          </w:p>
        </w:tc>
        <w:tc>
          <w:tcPr>
            <w:tcW w:w="1546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9F0767" w:rsidRPr="009F0767" w:rsidRDefault="009F0767" w:rsidP="009F076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24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9F0767" w:rsidRPr="009F0767" w:rsidRDefault="009F0767" w:rsidP="009F076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9F0767" w:rsidRPr="009F0767" w:rsidRDefault="009F0767" w:rsidP="009F076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876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9F0767" w:rsidRPr="009F0767" w:rsidRDefault="009F0767" w:rsidP="009F076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1/0,184</w:t>
            </w:r>
          </w:p>
        </w:tc>
        <w:tc>
          <w:tcPr>
            <w:tcW w:w="1079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9F0767" w:rsidRPr="009F0767" w:rsidRDefault="009F0767" w:rsidP="009F076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</w:t>
            </w:r>
          </w:p>
        </w:tc>
      </w:tr>
      <w:tr w:rsidR="009F0767" w:rsidRPr="009F0767" w:rsidTr="009F0767">
        <w:trPr>
          <w:trHeight w:val="203"/>
        </w:trPr>
        <w:tc>
          <w:tcPr>
            <w:tcW w:w="3065" w:type="dxa"/>
            <w:shd w:val="clear" w:color="auto" w:fill="FFFFFF" w:themeFill="background1"/>
          </w:tcPr>
          <w:p w:rsidR="009F0767" w:rsidRPr="009F0767" w:rsidRDefault="009F0767" w:rsidP="009F0767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Модуль тонкослойный тип Б</w:t>
            </w:r>
          </w:p>
          <w:p w:rsidR="009F0767" w:rsidRPr="009F0767" w:rsidRDefault="009F0767" w:rsidP="009F0767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(1,58х0,59х0,335)</w:t>
            </w:r>
          </w:p>
        </w:tc>
        <w:tc>
          <w:tcPr>
            <w:tcW w:w="1071" w:type="dxa"/>
            <w:shd w:val="clear" w:color="auto" w:fill="FFFFFF" w:themeFill="background1"/>
            <w:vAlign w:val="center"/>
          </w:tcPr>
          <w:p w:rsidR="009F0767" w:rsidRPr="009F0767" w:rsidRDefault="009F0767" w:rsidP="009F076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524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9F0767" w:rsidRPr="009F0767" w:rsidRDefault="009F0767" w:rsidP="009F076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1580</w:t>
            </w:r>
          </w:p>
        </w:tc>
        <w:tc>
          <w:tcPr>
            <w:tcW w:w="1546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9F0767" w:rsidRPr="009F0767" w:rsidRDefault="009F0767" w:rsidP="009F076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590</w:t>
            </w:r>
          </w:p>
        </w:tc>
        <w:tc>
          <w:tcPr>
            <w:tcW w:w="124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9F0767" w:rsidRPr="009F0767" w:rsidRDefault="009F0767" w:rsidP="009F076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9F0767" w:rsidRPr="009F0767" w:rsidRDefault="009F0767" w:rsidP="009F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6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9F0767" w:rsidRPr="009F0767" w:rsidRDefault="009F0767" w:rsidP="009F076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1/0,312</w:t>
            </w:r>
          </w:p>
        </w:tc>
        <w:tc>
          <w:tcPr>
            <w:tcW w:w="1079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9F0767" w:rsidRPr="009F0767" w:rsidRDefault="009F0767" w:rsidP="009F076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</w:t>
            </w:r>
          </w:p>
        </w:tc>
      </w:tr>
      <w:tr w:rsidR="009F0767" w:rsidRPr="009F0767" w:rsidTr="009F0767">
        <w:trPr>
          <w:trHeight w:val="203"/>
        </w:trPr>
        <w:tc>
          <w:tcPr>
            <w:tcW w:w="3065" w:type="dxa"/>
            <w:shd w:val="clear" w:color="auto" w:fill="FFFFFF" w:themeFill="background1"/>
          </w:tcPr>
          <w:p w:rsidR="009F0767" w:rsidRPr="009F0767" w:rsidRDefault="009F0767" w:rsidP="009F0767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Модуль тонкослойный тип В</w:t>
            </w:r>
          </w:p>
          <w:p w:rsidR="009F0767" w:rsidRPr="009F0767" w:rsidRDefault="009F0767" w:rsidP="009F0767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(0,8х0,45х0,335)</w:t>
            </w:r>
          </w:p>
        </w:tc>
        <w:tc>
          <w:tcPr>
            <w:tcW w:w="1071" w:type="dxa"/>
            <w:shd w:val="clear" w:color="auto" w:fill="FFFFFF" w:themeFill="background1"/>
            <w:vAlign w:val="center"/>
          </w:tcPr>
          <w:p w:rsidR="009F0767" w:rsidRPr="009F0767" w:rsidRDefault="009F0767" w:rsidP="009F076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524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9F0767" w:rsidRPr="009F0767" w:rsidRDefault="009F0767" w:rsidP="009F076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546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9F0767" w:rsidRPr="009F0767" w:rsidRDefault="009F0767" w:rsidP="009F076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24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9F0767" w:rsidRPr="009F0767" w:rsidRDefault="009F0767" w:rsidP="009F076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9F0767" w:rsidRPr="009F0767" w:rsidRDefault="009F0767" w:rsidP="009F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6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9F0767" w:rsidRPr="009F0767" w:rsidRDefault="009F0767" w:rsidP="009F076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1/0,120</w:t>
            </w:r>
          </w:p>
        </w:tc>
        <w:tc>
          <w:tcPr>
            <w:tcW w:w="1079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9F0767" w:rsidRPr="009F0767" w:rsidRDefault="009F0767" w:rsidP="009F076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</w:t>
            </w:r>
          </w:p>
        </w:tc>
      </w:tr>
      <w:tr w:rsidR="009F0767" w:rsidRPr="009F0767" w:rsidTr="009F0767">
        <w:trPr>
          <w:trHeight w:val="282"/>
        </w:trPr>
        <w:tc>
          <w:tcPr>
            <w:tcW w:w="3065" w:type="dxa"/>
            <w:shd w:val="clear" w:color="auto" w:fill="FFFFFF" w:themeFill="background1"/>
          </w:tcPr>
          <w:p w:rsidR="009F0767" w:rsidRPr="009F0767" w:rsidRDefault="009F0767" w:rsidP="009F0767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Модуль тонкослойный тип С</w:t>
            </w:r>
          </w:p>
          <w:p w:rsidR="009F0767" w:rsidRPr="009F0767" w:rsidRDefault="009F0767" w:rsidP="009F0767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(цилиндрический)</w:t>
            </w:r>
          </w:p>
        </w:tc>
        <w:tc>
          <w:tcPr>
            <w:tcW w:w="1071" w:type="dxa"/>
            <w:shd w:val="clear" w:color="auto" w:fill="FFFFFF" w:themeFill="background1"/>
            <w:vAlign w:val="center"/>
          </w:tcPr>
          <w:p w:rsidR="009F0767" w:rsidRPr="009F0767" w:rsidRDefault="009F0767" w:rsidP="009F076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262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9F0767" w:rsidRPr="009F0767" w:rsidRDefault="009F0767" w:rsidP="00EC5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Согласно тех. задания заказчика</w:t>
            </w:r>
          </w:p>
        </w:tc>
      </w:tr>
    </w:tbl>
    <w:p w:rsidR="009F0767" w:rsidRPr="002B6C28" w:rsidRDefault="009F0767" w:rsidP="002B6C28">
      <w:pPr>
        <w:spacing w:after="120"/>
        <w:jc w:val="left"/>
        <w:rPr>
          <w:rFonts w:ascii="Times New Roman" w:hAnsi="Times New Roman" w:cs="Times New Roman"/>
          <w:b/>
        </w:rPr>
      </w:pPr>
      <w:r w:rsidRPr="00C36D80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6E5B0A0" wp14:editId="24B5BDAC">
            <wp:extent cx="3351024" cy="1103570"/>
            <wp:effectExtent l="0" t="0" r="1905" b="1905"/>
            <wp:docPr id="4" name="Рисунок 4" descr="C:\Users\Сергей\Desktop\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91" b="25847"/>
                    <a:stretch/>
                  </pic:blipFill>
                  <pic:spPr bwMode="auto">
                    <a:xfrm>
                      <a:off x="0" y="0"/>
                      <a:ext cx="3369626" cy="110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A89" w:rsidRPr="00DE2A89" w:rsidRDefault="00605BB7" w:rsidP="00D92DCE">
      <w:pPr>
        <w:spacing w:before="240" w:after="120"/>
        <w:ind w:left="567" w:firstLine="0"/>
        <w:rPr>
          <w:rFonts w:ascii="Times New Roman" w:hAnsi="Times New Roman" w:cs="Times New Roman"/>
          <w:b/>
        </w:rPr>
      </w:pPr>
      <w:r w:rsidRPr="00DE2A89">
        <w:rPr>
          <w:rFonts w:ascii="Times New Roman" w:hAnsi="Times New Roman" w:cs="Times New Roman"/>
          <w:b/>
        </w:rPr>
        <w:t xml:space="preserve">Примечание: </w:t>
      </w:r>
    </w:p>
    <w:p w:rsidR="00605BB7" w:rsidRPr="00DE2A89" w:rsidRDefault="00605BB7" w:rsidP="00D92DCE">
      <w:pPr>
        <w:pStyle w:val="ac"/>
        <w:numPr>
          <w:ilvl w:val="0"/>
          <w:numId w:val="32"/>
        </w:numPr>
        <w:spacing w:after="0"/>
        <w:ind w:left="567"/>
        <w:rPr>
          <w:rFonts w:ascii="Times New Roman" w:hAnsi="Times New Roman" w:cs="Times New Roman"/>
        </w:rPr>
      </w:pPr>
      <w:r w:rsidRPr="00DE2A89">
        <w:rPr>
          <w:rFonts w:ascii="Times New Roman" w:hAnsi="Times New Roman" w:cs="Times New Roman"/>
        </w:rPr>
        <w:t xml:space="preserve">Возможно изготовление на заказ, по </w:t>
      </w:r>
      <w:r w:rsidR="00D92DCE">
        <w:rPr>
          <w:rFonts w:ascii="Times New Roman" w:hAnsi="Times New Roman" w:cs="Times New Roman"/>
        </w:rPr>
        <w:t>техническому заданию заказчика.</w:t>
      </w:r>
    </w:p>
    <w:p w:rsidR="00285D87" w:rsidRPr="004264B1" w:rsidRDefault="008A5B54" w:rsidP="00FC6751">
      <w:pPr>
        <w:pStyle w:val="1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bookmarkStart w:id="10" w:name="_Toc508472138"/>
      <w:bookmarkEnd w:id="7"/>
      <w:bookmarkEnd w:id="8"/>
      <w:bookmarkEnd w:id="9"/>
      <w:r>
        <w:rPr>
          <w:rFonts w:ascii="Times New Roman" w:hAnsi="Times New Roman" w:cs="Times New Roman"/>
        </w:rPr>
        <w:t>НАЗНАЧЕНИЕ</w:t>
      </w:r>
      <w:r w:rsidR="00C8598A" w:rsidRPr="00C8598A">
        <w:rPr>
          <w:rFonts w:ascii="Times New Roman" w:hAnsi="Times New Roman" w:cs="Times New Roman"/>
        </w:rPr>
        <w:t xml:space="preserve"> И ПРИНЦИП РАБОТЫ</w:t>
      </w:r>
      <w:bookmarkEnd w:id="10"/>
    </w:p>
    <w:p w:rsidR="008A5B54" w:rsidRPr="00277BEB" w:rsidRDefault="008A5B54" w:rsidP="008A5B54">
      <w:pPr>
        <w:pStyle w:val="1"/>
        <w:numPr>
          <w:ilvl w:val="1"/>
          <w:numId w:val="2"/>
        </w:numPr>
        <w:jc w:val="left"/>
        <w:rPr>
          <w:rFonts w:ascii="Times New Roman" w:hAnsi="Times New Roman" w:cs="Times New Roman"/>
          <w:caps w:val="0"/>
        </w:rPr>
      </w:pPr>
      <w:bookmarkStart w:id="11" w:name="_Toc508472139"/>
      <w:bookmarkStart w:id="12" w:name="OLE_LINK19"/>
      <w:bookmarkStart w:id="13" w:name="OLE_LINK32"/>
      <w:r>
        <w:rPr>
          <w:rFonts w:ascii="Times New Roman" w:hAnsi="Times New Roman" w:cs="Times New Roman"/>
          <w:caps w:val="0"/>
        </w:rPr>
        <w:t>Назначение</w:t>
      </w:r>
      <w:bookmarkEnd w:id="11"/>
    </w:p>
    <w:p w:rsidR="00B174FB" w:rsidRDefault="00946782" w:rsidP="00B174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Тонкослойные модули применяются в качестве п</w:t>
      </w:r>
      <w:r w:rsidR="00B174FB" w:rsidRPr="00B174FB">
        <w:rPr>
          <w:rFonts w:ascii="Times New Roman" w:hAnsi="Times New Roman" w:cs="Times New Roman"/>
        </w:rPr>
        <w:t>ервично</w:t>
      </w:r>
      <w:r>
        <w:rPr>
          <w:rFonts w:ascii="Times New Roman" w:hAnsi="Times New Roman" w:cs="Times New Roman"/>
        </w:rPr>
        <w:t>го</w:t>
      </w:r>
      <w:r w:rsidR="00B174FB" w:rsidRPr="00B174FB">
        <w:rPr>
          <w:rFonts w:ascii="Times New Roman" w:hAnsi="Times New Roman" w:cs="Times New Roman"/>
        </w:rPr>
        <w:t xml:space="preserve"> и вторично</w:t>
      </w:r>
      <w:r>
        <w:rPr>
          <w:rFonts w:ascii="Times New Roman" w:hAnsi="Times New Roman" w:cs="Times New Roman"/>
        </w:rPr>
        <w:t>го</w:t>
      </w:r>
      <w:r w:rsidR="00B174FB" w:rsidRPr="00B174FB">
        <w:rPr>
          <w:rFonts w:ascii="Times New Roman" w:hAnsi="Times New Roman" w:cs="Times New Roman"/>
        </w:rPr>
        <w:t xml:space="preserve"> отстаивани</w:t>
      </w:r>
      <w:r>
        <w:rPr>
          <w:rFonts w:ascii="Times New Roman" w:hAnsi="Times New Roman" w:cs="Times New Roman"/>
        </w:rPr>
        <w:t>я</w:t>
      </w:r>
      <w:r w:rsidR="00B174FB" w:rsidRPr="00B174FB">
        <w:rPr>
          <w:rFonts w:ascii="Times New Roman" w:hAnsi="Times New Roman" w:cs="Times New Roman"/>
        </w:rPr>
        <w:t xml:space="preserve"> на городских и промышленных очистных сооружениях, очистк</w:t>
      </w:r>
      <w:r>
        <w:rPr>
          <w:rFonts w:ascii="Times New Roman" w:hAnsi="Times New Roman" w:cs="Times New Roman"/>
        </w:rPr>
        <w:t>и</w:t>
      </w:r>
      <w:r w:rsidR="00B174FB" w:rsidRPr="00B174FB">
        <w:rPr>
          <w:rFonts w:ascii="Times New Roman" w:hAnsi="Times New Roman" w:cs="Times New Roman"/>
        </w:rPr>
        <w:t xml:space="preserve"> ливневых стоков, осветлени</w:t>
      </w:r>
      <w:r>
        <w:rPr>
          <w:rFonts w:ascii="Times New Roman" w:hAnsi="Times New Roman" w:cs="Times New Roman"/>
        </w:rPr>
        <w:t>я</w:t>
      </w:r>
      <w:r w:rsidR="00B174FB" w:rsidRPr="00B174FB">
        <w:rPr>
          <w:rFonts w:ascii="Times New Roman" w:hAnsi="Times New Roman" w:cs="Times New Roman"/>
        </w:rPr>
        <w:t xml:space="preserve"> оборотной воды градирен, очистк</w:t>
      </w:r>
      <w:r>
        <w:rPr>
          <w:rFonts w:ascii="Times New Roman" w:hAnsi="Times New Roman" w:cs="Times New Roman"/>
        </w:rPr>
        <w:t>и</w:t>
      </w:r>
      <w:r w:rsidR="00B174FB" w:rsidRPr="00B174FB">
        <w:rPr>
          <w:rFonts w:ascii="Times New Roman" w:hAnsi="Times New Roman" w:cs="Times New Roman"/>
        </w:rPr>
        <w:t xml:space="preserve"> речной и питьевой воды. Все эти сооружения используют технологию тонкослойного отстаивания для отделения осадка путём осаждения.</w:t>
      </w:r>
    </w:p>
    <w:p w:rsidR="00946782" w:rsidRDefault="00946782" w:rsidP="00B174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Применение тонкослойных модулей позволяет осуществить </w:t>
      </w:r>
      <w:r w:rsidRPr="00946782">
        <w:rPr>
          <w:rFonts w:ascii="Times New Roman" w:hAnsi="Times New Roman" w:cs="Times New Roman"/>
        </w:rPr>
        <w:t>разделение общей зоны отстаивания на ряд элементарных отстойных зон с меньшей глубиной</w:t>
      </w:r>
      <w:r>
        <w:rPr>
          <w:rFonts w:ascii="Times New Roman" w:hAnsi="Times New Roman" w:cs="Times New Roman"/>
        </w:rPr>
        <w:t>,</w:t>
      </w:r>
      <w:r w:rsidRPr="00946782">
        <w:rPr>
          <w:rFonts w:ascii="Times New Roman" w:hAnsi="Times New Roman" w:cs="Times New Roman"/>
        </w:rPr>
        <w:t xml:space="preserve"> одновременно увеличивает</w:t>
      </w:r>
      <w:r>
        <w:rPr>
          <w:rFonts w:ascii="Times New Roman" w:hAnsi="Times New Roman" w:cs="Times New Roman"/>
        </w:rPr>
        <w:t>ся</w:t>
      </w:r>
      <w:r w:rsidRPr="00946782">
        <w:rPr>
          <w:rFonts w:ascii="Times New Roman" w:hAnsi="Times New Roman" w:cs="Times New Roman"/>
        </w:rPr>
        <w:t xml:space="preserve"> площадь осаждения и снижает</w:t>
      </w:r>
      <w:r>
        <w:rPr>
          <w:rFonts w:ascii="Times New Roman" w:hAnsi="Times New Roman" w:cs="Times New Roman"/>
        </w:rPr>
        <w:t>ся</w:t>
      </w:r>
      <w:r w:rsidRPr="00946782">
        <w:rPr>
          <w:rFonts w:ascii="Times New Roman" w:hAnsi="Times New Roman" w:cs="Times New Roman"/>
        </w:rPr>
        <w:t xml:space="preserve"> удельн</w:t>
      </w:r>
      <w:r>
        <w:rPr>
          <w:rFonts w:ascii="Times New Roman" w:hAnsi="Times New Roman" w:cs="Times New Roman"/>
        </w:rPr>
        <w:t>ая</w:t>
      </w:r>
      <w:r w:rsidRPr="00946782">
        <w:rPr>
          <w:rFonts w:ascii="Times New Roman" w:hAnsi="Times New Roman" w:cs="Times New Roman"/>
        </w:rPr>
        <w:t xml:space="preserve"> нагрузк</w:t>
      </w:r>
      <w:r>
        <w:rPr>
          <w:rFonts w:ascii="Times New Roman" w:hAnsi="Times New Roman" w:cs="Times New Roman"/>
        </w:rPr>
        <w:t>а</w:t>
      </w:r>
      <w:r w:rsidRPr="00946782">
        <w:rPr>
          <w:rFonts w:ascii="Times New Roman" w:hAnsi="Times New Roman" w:cs="Times New Roman"/>
        </w:rPr>
        <w:t xml:space="preserve"> на неё по взвешенным веществам, обеспечивая тем самым более эффективное осветление жидкости и использование объёма отстойника, производительность которого возрастает пропорционально площади осаждения.</w:t>
      </w:r>
    </w:p>
    <w:p w:rsidR="00232021" w:rsidRPr="00B174FB" w:rsidRDefault="00232021" w:rsidP="00B174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Тонкослойные модули можно применить во множестве сооружений, </w:t>
      </w:r>
      <w:r w:rsidRPr="00232021">
        <w:rPr>
          <w:rFonts w:ascii="Times New Roman" w:hAnsi="Times New Roman" w:cs="Times New Roman"/>
        </w:rPr>
        <w:t>использующи</w:t>
      </w:r>
      <w:r>
        <w:rPr>
          <w:rFonts w:ascii="Times New Roman" w:hAnsi="Times New Roman" w:cs="Times New Roman"/>
        </w:rPr>
        <w:t>х</w:t>
      </w:r>
      <w:r w:rsidRPr="00232021">
        <w:rPr>
          <w:rFonts w:ascii="Times New Roman" w:hAnsi="Times New Roman" w:cs="Times New Roman"/>
        </w:rPr>
        <w:t xml:space="preserve"> принцип гравитационного разделения жидкой и твёрдой фаз (седиментаци</w:t>
      </w:r>
      <w:r>
        <w:rPr>
          <w:rFonts w:ascii="Times New Roman" w:hAnsi="Times New Roman" w:cs="Times New Roman"/>
        </w:rPr>
        <w:t>ю</w:t>
      </w:r>
      <w:r w:rsidRPr="00232021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:</w:t>
      </w:r>
      <w:r w:rsidRPr="00232021">
        <w:rPr>
          <w:rFonts w:ascii="Times New Roman" w:hAnsi="Times New Roman" w:cs="Times New Roman"/>
        </w:rPr>
        <w:t xml:space="preserve"> песколовки, отстойники (горизонтальные, радиальные, вертикальные), осветлители, а </w:t>
      </w:r>
      <w:r w:rsidR="00533773" w:rsidRPr="00232021">
        <w:rPr>
          <w:rFonts w:ascii="Times New Roman" w:hAnsi="Times New Roman" w:cs="Times New Roman"/>
        </w:rPr>
        <w:t>также</w:t>
      </w:r>
      <w:r w:rsidRPr="00232021">
        <w:rPr>
          <w:rFonts w:ascii="Times New Roman" w:hAnsi="Times New Roman" w:cs="Times New Roman"/>
        </w:rPr>
        <w:t xml:space="preserve"> некоторые типы сепараторов, нефтеотделителей и флотаторов</w:t>
      </w:r>
      <w:r>
        <w:rPr>
          <w:rFonts w:ascii="Times New Roman" w:hAnsi="Times New Roman" w:cs="Times New Roman"/>
        </w:rPr>
        <w:t>.</w:t>
      </w:r>
    </w:p>
    <w:p w:rsidR="00573580" w:rsidRPr="00573580" w:rsidRDefault="00573580" w:rsidP="00573580">
      <w:pPr>
        <w:pStyle w:val="1"/>
        <w:numPr>
          <w:ilvl w:val="1"/>
          <w:numId w:val="3"/>
        </w:numPr>
        <w:jc w:val="left"/>
        <w:rPr>
          <w:rFonts w:ascii="Times New Roman" w:hAnsi="Times New Roman" w:cs="Times New Roman"/>
          <w:caps w:val="0"/>
        </w:rPr>
      </w:pPr>
      <w:bookmarkStart w:id="14" w:name="_Toc508472140"/>
      <w:r w:rsidRPr="00573580">
        <w:rPr>
          <w:rFonts w:ascii="Times New Roman" w:hAnsi="Times New Roman" w:cs="Times New Roman"/>
          <w:caps w:val="0"/>
        </w:rPr>
        <w:t>Принцип работы</w:t>
      </w:r>
      <w:bookmarkEnd w:id="14"/>
    </w:p>
    <w:p w:rsidR="00736EBC" w:rsidRPr="007E4FD0" w:rsidRDefault="007E4FD0" w:rsidP="00736E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отличие от </w:t>
      </w:r>
      <w:r w:rsidRPr="007E4FD0">
        <w:rPr>
          <w:rFonts w:ascii="Times New Roman" w:hAnsi="Times New Roman" w:cs="Times New Roman"/>
        </w:rPr>
        <w:t>обычных отстойников отстаивание жидкости в тонкослойных отстойниках осуществляется в слое жидкости малой глубины, которую обеспечивают с помощью тонкослойных элементов, образованных наклонными полками. Так как глубина тонкослойных элементов в десятки раз меньше, чем глубина обычных отстойников, процесс отстаивания протекает очень быстро. Частицы загрязнений достигают поверхности тонкослойных элементов и под действием силы тяжести сползают по ней в зоны накопления осадка. Небольшая высота слоя жидкости, кроме того, обеспечивает более равномерную температуру в пределах слоя, уменьшает до минимума влияние плотностных и конвективных токов на процесс осаждения взвеси, повышает его гидродинамическую стабильность, уменьшает турбулентность потока.</w:t>
      </w:r>
    </w:p>
    <w:p w:rsidR="008A56D2" w:rsidRDefault="007E4FD0" w:rsidP="007E4FD0">
      <w:pPr>
        <w:rPr>
          <w:rFonts w:ascii="Times New Roman" w:hAnsi="Times New Roman" w:cs="Times New Roman"/>
        </w:rPr>
      </w:pPr>
      <w:r w:rsidRPr="007E4FD0">
        <w:rPr>
          <w:rFonts w:ascii="Times New Roman" w:hAnsi="Times New Roman" w:cs="Times New Roman"/>
        </w:rPr>
        <w:t>Оптимальный режим работы тонкослойного отстойника обеспечивается при ламинарном течении жидкости в тонкослойных элементах при числах Рейнольдса Re &lt; Re</w:t>
      </w:r>
      <w:r w:rsidRPr="007E4FD0">
        <w:rPr>
          <w:rFonts w:ascii="Times New Roman" w:hAnsi="Times New Roman" w:cs="Times New Roman"/>
          <w:vertAlign w:val="subscript"/>
        </w:rPr>
        <w:t>кр</w:t>
      </w:r>
      <w:r w:rsidRPr="007E4FD0">
        <w:rPr>
          <w:rFonts w:ascii="Times New Roman" w:hAnsi="Times New Roman" w:cs="Times New Roman"/>
        </w:rPr>
        <w:t xml:space="preserve"> =500 и числах Фруда Fr &gt; 10</w:t>
      </w:r>
      <w:r w:rsidRPr="007E4FD0">
        <w:rPr>
          <w:rFonts w:ascii="Times New Roman" w:hAnsi="Times New Roman" w:cs="Times New Roman"/>
          <w:vertAlign w:val="superscript"/>
        </w:rPr>
        <w:t>-5</w:t>
      </w:r>
      <w:r w:rsidRPr="007E4FD0">
        <w:rPr>
          <w:rFonts w:ascii="Times New Roman" w:hAnsi="Times New Roman" w:cs="Times New Roman"/>
        </w:rPr>
        <w:t xml:space="preserve">. В результате сокращения пути седиментации частиц и устранения недостатков, присущих обычным отстойникам, в тонкослойных отстойниках интенсифицируется процесс </w:t>
      </w:r>
      <w:r w:rsidR="00456DD3" w:rsidRPr="007E4FD0">
        <w:rPr>
          <w:rFonts w:ascii="Times New Roman" w:hAnsi="Times New Roman" w:cs="Times New Roman"/>
        </w:rPr>
        <w:t>выделения примесей</w:t>
      </w:r>
      <w:r w:rsidRPr="007E4FD0">
        <w:rPr>
          <w:rFonts w:ascii="Times New Roman" w:hAnsi="Times New Roman" w:cs="Times New Roman"/>
        </w:rPr>
        <w:t>, что позволяет соответственно уменьшить габариты отстойных сооружений и обеспечить высокий эффект очистки жидкости.</w:t>
      </w:r>
    </w:p>
    <w:p w:rsidR="00456DD3" w:rsidRDefault="009F0767" w:rsidP="00456DD3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  <w:noProof/>
          <w:color w:val="000000"/>
          <w:sz w:val="22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FF36EB1" wp14:editId="78EA50D1">
                <wp:simplePos x="0" y="0"/>
                <wp:positionH relativeFrom="margin">
                  <wp:posOffset>3248672</wp:posOffset>
                </wp:positionH>
                <wp:positionV relativeFrom="margin">
                  <wp:posOffset>8341695</wp:posOffset>
                </wp:positionV>
                <wp:extent cx="2762250" cy="276225"/>
                <wp:effectExtent l="0" t="0" r="0" b="9525"/>
                <wp:wrapSquare wrapText="bothSides"/>
                <wp:docPr id="6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6EBC" w:rsidRPr="002B6C28" w:rsidRDefault="00736EBC" w:rsidP="00736EBC">
                            <w:pPr>
                              <w:spacing w:after="120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Рис.2.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36EB1" id="_x0000_s1027" type="#_x0000_t202" style="position:absolute;left:0;text-align:left;margin-left:255.8pt;margin-top:656.85pt;width:217.5pt;height:21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" stroked="f">
                <v:textbox>
                  <w:txbxContent>
                    <w:p w:rsidR="00736EBC" w:rsidRPr="002B6C28" w:rsidRDefault="00736EBC" w:rsidP="00736EBC">
                      <w:pPr>
                        <w:spacing w:after="120"/>
                        <w:ind w:firstLine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Рис.2.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02B5DEE" wp14:editId="2ABF64FB">
            <wp:simplePos x="0" y="0"/>
            <wp:positionH relativeFrom="column">
              <wp:posOffset>3185160</wp:posOffset>
            </wp:positionH>
            <wp:positionV relativeFrom="paragraph">
              <wp:posOffset>12065</wp:posOffset>
            </wp:positionV>
            <wp:extent cx="3248025" cy="2191385"/>
            <wp:effectExtent l="0" t="0" r="9525" b="0"/>
            <wp:wrapSquare wrapText="bothSides"/>
            <wp:docPr id="63" name="Рисунок 63" descr="C:\Users\Воронковы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ронковы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DD3" w:rsidRPr="00456DD3">
        <w:rPr>
          <w:rFonts w:ascii="Times New Roman" w:hAnsi="Times New Roman" w:cs="Times New Roman"/>
        </w:rPr>
        <w:t>Эффективность работы тонкослойных отстойников в значительной степени зависит от конс</w:t>
      </w:r>
      <w:r w:rsidR="00A854BA">
        <w:rPr>
          <w:rFonts w:ascii="Times New Roman" w:hAnsi="Times New Roman" w:cs="Times New Roman"/>
        </w:rPr>
        <w:t xml:space="preserve">трукции водораспределительных и </w:t>
      </w:r>
      <w:r w:rsidR="00456DD3" w:rsidRPr="00456DD3">
        <w:rPr>
          <w:rFonts w:ascii="Times New Roman" w:hAnsi="Times New Roman" w:cs="Times New Roman"/>
        </w:rPr>
        <w:t>водосборных устройств. Входные водораспределительные устройства должны обеспечивать быстрое затухание скорости потока и равномерное распределение его на входе в</w:t>
      </w:r>
      <w:r w:rsidR="00456DD3">
        <w:rPr>
          <w:rFonts w:ascii="Times New Roman" w:hAnsi="Times New Roman" w:cs="Times New Roman"/>
        </w:rPr>
        <w:t xml:space="preserve"> </w:t>
      </w:r>
      <w:r w:rsidR="00456DD3" w:rsidRPr="00456DD3">
        <w:rPr>
          <w:rFonts w:ascii="Times New Roman" w:hAnsi="Times New Roman" w:cs="Times New Roman"/>
        </w:rPr>
        <w:t>тонкослойные элементы, а выходные устройства должны предотвращать местный рост скоростей потока, т.е. быть рассредоточенными.</w:t>
      </w:r>
    </w:p>
    <w:p w:rsidR="009F0767" w:rsidRDefault="00A854BA" w:rsidP="009F0767">
      <w:pPr>
        <w:rPr>
          <w:rFonts w:ascii="Times New Roman" w:hAnsi="Times New Roman" w:cs="Times New Roman"/>
        </w:rPr>
      </w:pPr>
      <w:r w:rsidRPr="00A854BA">
        <w:rPr>
          <w:rFonts w:ascii="Times New Roman" w:hAnsi="Times New Roman" w:cs="Times New Roman"/>
        </w:rPr>
        <w:t xml:space="preserve">На </w:t>
      </w:r>
      <w:r>
        <w:rPr>
          <w:rFonts w:ascii="Times New Roman" w:hAnsi="Times New Roman" w:cs="Times New Roman"/>
        </w:rPr>
        <w:t xml:space="preserve">рис. 2 показана схема осаждения частицы </w:t>
      </w:r>
      <w:r w:rsidRPr="00A854BA">
        <w:rPr>
          <w:rFonts w:ascii="Times New Roman" w:hAnsi="Times New Roman" w:cs="Times New Roman"/>
        </w:rPr>
        <w:t xml:space="preserve">в тонкослойном элементе, из которой </w:t>
      </w:r>
      <w:r w:rsidRPr="00A854BA">
        <w:rPr>
          <w:rFonts w:ascii="Times New Roman" w:hAnsi="Times New Roman" w:cs="Times New Roman"/>
        </w:rPr>
        <w:lastRenderedPageBreak/>
        <w:t>видно, что в каждый момент времени действительная величина и направлени</w:t>
      </w:r>
      <w:r>
        <w:rPr>
          <w:rFonts w:ascii="Times New Roman" w:hAnsi="Times New Roman" w:cs="Times New Roman"/>
        </w:rPr>
        <w:t>е скорости движения частицы взвеси в</w:t>
      </w:r>
      <w:r w:rsidRPr="00A854BA">
        <w:rPr>
          <w:rFonts w:ascii="Times New Roman" w:hAnsi="Times New Roman" w:cs="Times New Roman"/>
        </w:rPr>
        <w:t xml:space="preserve"> отстойнике</w:t>
      </w:r>
      <w:r>
        <w:rPr>
          <w:rFonts w:ascii="Times New Roman" w:hAnsi="Times New Roman" w:cs="Times New Roman"/>
        </w:rPr>
        <w:t xml:space="preserve"> </w:t>
      </w:r>
      <w:r w:rsidRPr="00A854BA">
        <w:rPr>
          <w:rFonts w:ascii="Times New Roman" w:hAnsi="Times New Roman" w:cs="Times New Roman"/>
        </w:rPr>
        <w:t xml:space="preserve">являются результатом векторного сложения двух составляющих: скорости осаждения в неподвижной жидкости (гидравлической крупности) </w:t>
      </w:r>
      <w:r w:rsidRPr="00736EBC">
        <w:rPr>
          <w:rFonts w:ascii="Times New Roman" w:hAnsi="Times New Roman" w:cs="Times New Roman"/>
          <w:i/>
          <w:sz w:val="28"/>
          <w:lang w:val="en-US"/>
        </w:rPr>
        <w:t>u</w:t>
      </w:r>
      <w:r w:rsidRPr="00A854BA">
        <w:rPr>
          <w:rFonts w:ascii="Times New Roman" w:hAnsi="Times New Roman" w:cs="Times New Roman"/>
          <w:vertAlign w:val="subscript"/>
        </w:rPr>
        <w:t>0</w:t>
      </w:r>
      <w:r w:rsidRPr="00A854BA">
        <w:rPr>
          <w:rFonts w:ascii="Times New Roman" w:hAnsi="Times New Roman" w:cs="Times New Roman"/>
        </w:rPr>
        <w:t xml:space="preserve"> и скорости потока </w:t>
      </w:r>
      <w:r w:rsidRPr="00736EBC">
        <w:rPr>
          <w:rFonts w:ascii="Times New Roman" w:hAnsi="Times New Roman" w:cs="Times New Roman"/>
          <w:sz w:val="28"/>
        </w:rPr>
        <w:t>ν</w:t>
      </w:r>
      <w:r w:rsidRPr="00A854BA">
        <w:rPr>
          <w:rFonts w:ascii="Times New Roman" w:hAnsi="Times New Roman" w:cs="Times New Roman"/>
        </w:rPr>
        <w:t>. От их соотношения зависят траектория движения взвешенной частицы в</w:t>
      </w:r>
      <w:r w:rsidR="00736EBC">
        <w:rPr>
          <w:rFonts w:ascii="Times New Roman" w:hAnsi="Times New Roman" w:cs="Times New Roman"/>
        </w:rPr>
        <w:t xml:space="preserve"> </w:t>
      </w:r>
      <w:r w:rsidRPr="00A854BA">
        <w:rPr>
          <w:rFonts w:ascii="Times New Roman" w:hAnsi="Times New Roman" w:cs="Times New Roman"/>
        </w:rPr>
        <w:t xml:space="preserve">процессе осаждения и эффект очистки. </w:t>
      </w:r>
    </w:p>
    <w:p w:rsidR="005920DE" w:rsidRDefault="005920DE" w:rsidP="00C202D3">
      <w:pPr>
        <w:spacing w:after="0"/>
        <w:ind w:firstLine="0"/>
        <w:jc w:val="center"/>
        <w:rPr>
          <w:rFonts w:ascii="Times New Roman" w:hAnsi="Times New Roman" w:cs="Times New Roman"/>
        </w:rPr>
      </w:pPr>
    </w:p>
    <w:p w:rsidR="005920DE" w:rsidRDefault="009F0767" w:rsidP="00C202D3">
      <w:pPr>
        <w:spacing w:after="0"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F7E62F" wp14:editId="35463E2A">
            <wp:extent cx="3867150" cy="1573227"/>
            <wp:effectExtent l="0" t="0" r="0" b="8255"/>
            <wp:docPr id="65" name="Рисунок 65" descr="C:\Users\Воронковы\Desktop\отстой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ронковы\Desktop\отстойни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3" b="43354"/>
                    <a:stretch/>
                  </pic:blipFill>
                  <pic:spPr bwMode="auto">
                    <a:xfrm>
                      <a:off x="0" y="0"/>
                      <a:ext cx="3887827" cy="158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2"/>
    <w:bookmarkEnd w:id="13"/>
    <w:p w:rsidR="00C202D3" w:rsidRDefault="009F0767" w:rsidP="00C202D3">
      <w:pPr>
        <w:pStyle w:val="1"/>
        <w:spacing w:after="0"/>
        <w:ind w:left="360"/>
        <w:jc w:val="both"/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  <w:noProof/>
          <w:color w:val="000000"/>
          <w:sz w:val="22"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7CC3181" wp14:editId="4F93F482">
                <wp:simplePos x="0" y="0"/>
                <wp:positionH relativeFrom="margin">
                  <wp:posOffset>574040</wp:posOffset>
                </wp:positionH>
                <wp:positionV relativeFrom="margin">
                  <wp:posOffset>3141561</wp:posOffset>
                </wp:positionV>
                <wp:extent cx="5019675" cy="495300"/>
                <wp:effectExtent l="0" t="0" r="9525" b="0"/>
                <wp:wrapSquare wrapText="bothSides"/>
                <wp:docPr id="6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0DE" w:rsidRPr="002B6C28" w:rsidRDefault="005920DE" w:rsidP="005920DE">
                            <w:pPr>
                              <w:spacing w:after="120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 xml:space="preserve">Рис.3. Тонкослойный отстойник с восходящим движением воды (применяется для осаждения </w:t>
                            </w:r>
                            <w:r w:rsidR="00C202D3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 xml:space="preserve">преимущественно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тяжелых примесей)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C3181" id="_x0000_s1028" type="#_x0000_t202" style="position:absolute;left:0;text-align:left;margin-left:45.2pt;margin-top:247.35pt;width:395.25pt;height:3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" stroked="f">
                <v:textbox>
                  <w:txbxContent>
                    <w:p w:rsidR="005920DE" w:rsidRPr="002B6C28" w:rsidRDefault="005920DE" w:rsidP="005920DE">
                      <w:pPr>
                        <w:spacing w:after="120"/>
                        <w:ind w:firstLine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 xml:space="preserve">Рис.3. Тонкослойный отстойник с восходящим движением воды (применяется для осаждения </w:t>
                      </w:r>
                      <w:r w:rsidR="00C202D3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 xml:space="preserve">преимущественно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тяжелых примесей)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039FB" w:rsidRPr="004264B1" w:rsidRDefault="003039FB" w:rsidP="00FC6751">
      <w:pPr>
        <w:pStyle w:val="1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bookmarkStart w:id="15" w:name="_Toc508472141"/>
      <w:r w:rsidRPr="004264B1">
        <w:rPr>
          <w:rFonts w:ascii="Times New Roman" w:hAnsi="Times New Roman" w:cs="Times New Roman"/>
        </w:rPr>
        <w:t>эксплуатаци</w:t>
      </w:r>
      <w:r w:rsidR="00533773">
        <w:rPr>
          <w:rFonts w:ascii="Times New Roman" w:hAnsi="Times New Roman" w:cs="Times New Roman"/>
        </w:rPr>
        <w:t>Я</w:t>
      </w:r>
      <w:bookmarkEnd w:id="15"/>
    </w:p>
    <w:p w:rsidR="00E40F58" w:rsidRDefault="00443821" w:rsidP="00670818">
      <w:pPr>
        <w:rPr>
          <w:rFonts w:ascii="Times New Roman" w:hAnsi="Times New Roman" w:cs="Times New Roman"/>
        </w:rPr>
      </w:pPr>
      <w:r w:rsidRPr="00443821">
        <w:rPr>
          <w:rFonts w:ascii="Times New Roman" w:hAnsi="Times New Roman" w:cs="Times New Roman"/>
        </w:rPr>
        <w:t xml:space="preserve">От правильной эксплуатации зависит долгая и бесперебойная работа. </w:t>
      </w:r>
    </w:p>
    <w:p w:rsidR="00C202D3" w:rsidRDefault="00C202D3" w:rsidP="00C202D3">
      <w:pPr>
        <w:rPr>
          <w:rFonts w:ascii="Times New Roman" w:hAnsi="Times New Roman" w:cs="Times New Roman"/>
        </w:rPr>
      </w:pPr>
      <w:r w:rsidRPr="00C202D3">
        <w:rPr>
          <w:rFonts w:ascii="Times New Roman" w:hAnsi="Times New Roman" w:cs="Times New Roman"/>
        </w:rPr>
        <w:t xml:space="preserve">В процессе эксплуатации </w:t>
      </w:r>
      <w:r>
        <w:rPr>
          <w:rFonts w:ascii="Times New Roman" w:hAnsi="Times New Roman" w:cs="Times New Roman"/>
        </w:rPr>
        <w:t xml:space="preserve">тонкослойных </w:t>
      </w:r>
      <w:r w:rsidRPr="00C202D3">
        <w:rPr>
          <w:rFonts w:ascii="Times New Roman" w:hAnsi="Times New Roman" w:cs="Times New Roman"/>
        </w:rPr>
        <w:t xml:space="preserve">модулей на канализационных сооружениях необходимо производить их очистку </w:t>
      </w:r>
      <w:r>
        <w:rPr>
          <w:rFonts w:ascii="Times New Roman" w:hAnsi="Times New Roman" w:cs="Times New Roman"/>
        </w:rPr>
        <w:t>по мере образования осадка</w:t>
      </w:r>
      <w:r w:rsidRPr="00C202D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C202D3">
        <w:rPr>
          <w:rFonts w:ascii="Times New Roman" w:hAnsi="Times New Roman" w:cs="Times New Roman"/>
        </w:rPr>
        <w:t>При очис</w:t>
      </w:r>
      <w:r>
        <w:rPr>
          <w:rFonts w:ascii="Times New Roman" w:hAnsi="Times New Roman" w:cs="Times New Roman"/>
        </w:rPr>
        <w:t>тке</w:t>
      </w:r>
      <w:r w:rsidRPr="00C202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тонкослойных </w:t>
      </w:r>
      <w:r w:rsidRPr="00C202D3">
        <w:rPr>
          <w:rFonts w:ascii="Times New Roman" w:hAnsi="Times New Roman" w:cs="Times New Roman"/>
        </w:rPr>
        <w:t>модуле</w:t>
      </w:r>
      <w:r>
        <w:rPr>
          <w:rFonts w:ascii="Times New Roman" w:hAnsi="Times New Roman" w:cs="Times New Roman"/>
        </w:rPr>
        <w:t>й</w:t>
      </w:r>
      <w:r w:rsidRPr="00C202D3">
        <w:rPr>
          <w:rFonts w:ascii="Times New Roman" w:hAnsi="Times New Roman" w:cs="Times New Roman"/>
        </w:rPr>
        <w:t xml:space="preserve"> </w:t>
      </w:r>
      <w:r w:rsidR="00FD0DC7" w:rsidRPr="00C202D3">
        <w:rPr>
          <w:rFonts w:ascii="Times New Roman" w:hAnsi="Times New Roman" w:cs="Times New Roman"/>
        </w:rPr>
        <w:t>запрещается использовать приспособления (скребки, ерши</w:t>
      </w:r>
      <w:r w:rsidRPr="00C202D3">
        <w:rPr>
          <w:rFonts w:ascii="Times New Roman" w:hAnsi="Times New Roman" w:cs="Times New Roman"/>
        </w:rPr>
        <w:t xml:space="preserve"> и т.п.) </w:t>
      </w:r>
      <w:r w:rsidR="00FD0DC7">
        <w:rPr>
          <w:rFonts w:ascii="Times New Roman" w:hAnsi="Times New Roman" w:cs="Times New Roman"/>
        </w:rPr>
        <w:t xml:space="preserve">из </w:t>
      </w:r>
      <w:r w:rsidRPr="00C202D3">
        <w:rPr>
          <w:rFonts w:ascii="Times New Roman" w:hAnsi="Times New Roman" w:cs="Times New Roman"/>
        </w:rPr>
        <w:t>материалов, способных повредить поверхность профиля.</w:t>
      </w:r>
    </w:p>
    <w:p w:rsidR="00890C0C" w:rsidRPr="004264B1" w:rsidRDefault="00890C0C" w:rsidP="00890C0C">
      <w:pPr>
        <w:pStyle w:val="1"/>
        <w:numPr>
          <w:ilvl w:val="0"/>
          <w:numId w:val="3"/>
        </w:numPr>
        <w:spacing w:before="0"/>
        <w:rPr>
          <w:rFonts w:ascii="Times New Roman" w:hAnsi="Times New Roman" w:cs="Times New Roman"/>
        </w:rPr>
      </w:pPr>
      <w:bookmarkStart w:id="16" w:name="_Toc508472142"/>
      <w:bookmarkStart w:id="17" w:name="OLE_LINK33"/>
      <w:bookmarkStart w:id="18" w:name="OLE_LINK34"/>
      <w:r>
        <w:rPr>
          <w:rFonts w:ascii="Times New Roman" w:hAnsi="Times New Roman" w:cs="Times New Roman"/>
        </w:rPr>
        <w:t>МОНТАЖ</w:t>
      </w:r>
      <w:bookmarkEnd w:id="16"/>
    </w:p>
    <w:p w:rsidR="00B80B90" w:rsidRDefault="00B80B90" w:rsidP="00B80B90">
      <w:pPr>
        <w:rPr>
          <w:rFonts w:ascii="Times New Roman" w:hAnsi="Times New Roman" w:cs="Times New Roman"/>
        </w:rPr>
      </w:pPr>
      <w:r w:rsidRPr="00B80B90">
        <w:rPr>
          <w:rFonts w:ascii="Times New Roman" w:hAnsi="Times New Roman" w:cs="Times New Roman"/>
        </w:rPr>
        <w:t>Монтаж модулей производится на существующие опорные конструкции, н</w:t>
      </w:r>
      <w:r>
        <w:rPr>
          <w:rFonts w:ascii="Times New Roman" w:hAnsi="Times New Roman" w:cs="Times New Roman"/>
        </w:rPr>
        <w:t xml:space="preserve">аходящиеся в зоне отстаивания. </w:t>
      </w:r>
      <w:r w:rsidRPr="00B80B90">
        <w:rPr>
          <w:rFonts w:ascii="Times New Roman" w:hAnsi="Times New Roman" w:cs="Times New Roman"/>
        </w:rPr>
        <w:t>При монтаже модулей на сетке, сваривание или склеивание не требуется.</w:t>
      </w:r>
      <w:r>
        <w:rPr>
          <w:rFonts w:ascii="Times New Roman" w:hAnsi="Times New Roman" w:cs="Times New Roman"/>
        </w:rPr>
        <w:t xml:space="preserve"> </w:t>
      </w:r>
      <w:r w:rsidRPr="00B80B90">
        <w:rPr>
          <w:rFonts w:ascii="Times New Roman" w:hAnsi="Times New Roman" w:cs="Times New Roman"/>
        </w:rPr>
        <w:t>Запрещается осуществлять строповку модулей.</w:t>
      </w:r>
    </w:p>
    <w:p w:rsidR="00121235" w:rsidRDefault="00121235" w:rsidP="00B80B90">
      <w:pPr>
        <w:rPr>
          <w:rFonts w:ascii="Times New Roman" w:hAnsi="Times New Roman" w:cs="Times New Roman"/>
        </w:rPr>
      </w:pPr>
      <w:r w:rsidRPr="00121235">
        <w:rPr>
          <w:rFonts w:ascii="Times New Roman" w:hAnsi="Times New Roman" w:cs="Times New Roman"/>
        </w:rPr>
        <w:t>К тонкослойным модулям для обслуживания и ремонта должен быть обеспечен полноценный доступ эксплуатационного персонала</w:t>
      </w:r>
      <w:r>
        <w:rPr>
          <w:rFonts w:ascii="Times New Roman" w:hAnsi="Times New Roman" w:cs="Times New Roman"/>
        </w:rPr>
        <w:t>.</w:t>
      </w:r>
    </w:p>
    <w:p w:rsidR="007C74B1" w:rsidRDefault="007C74B1" w:rsidP="00B80B90">
      <w:pPr>
        <w:rPr>
          <w:rFonts w:ascii="Times New Roman" w:hAnsi="Times New Roman" w:cs="Times New Roman"/>
        </w:rPr>
      </w:pPr>
      <w:r w:rsidRPr="007C74B1">
        <w:rPr>
          <w:rFonts w:ascii="Times New Roman" w:hAnsi="Times New Roman" w:cs="Times New Roman"/>
        </w:rPr>
        <w:t>Размещение блоков с тонкослойными модулями служит дополнительной сосредоточенной нагрузкой на фундаменты и каркас сооружения. Исходя из результатов обследования технического состояния строительных конструкций и веса блоков (в том числе частично заполненных осадком) проектировщикам необходимо предусмотреть мероприятия по усилению строительных конструкций сооружения.</w:t>
      </w:r>
    </w:p>
    <w:p w:rsidR="006769D0" w:rsidRDefault="006769D0" w:rsidP="006769D0">
      <w:pPr>
        <w:spacing w:after="0"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914650" cy="1828540"/>
            <wp:effectExtent l="0" t="0" r="0" b="635"/>
            <wp:docPr id="67" name="Рисунок 67" descr="C:\Users\Воронковы\Desktop\2_otb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ронковы\Desktop\2_otb_20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133" cy="18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613">
        <w:rPr>
          <w:rFonts w:ascii="Times New Roman" w:hAnsi="Times New Roman" w:cs="Times New Roman"/>
        </w:rPr>
        <w:t xml:space="preserve">            </w:t>
      </w:r>
      <w:r w:rsidR="003C2613">
        <w:rPr>
          <w:noProof/>
          <w:lang w:eastAsia="ru-RU"/>
        </w:rPr>
        <w:drawing>
          <wp:inline distT="0" distB="0" distL="0" distR="0" wp14:anchorId="3365ED06" wp14:editId="663EF57D">
            <wp:extent cx="2352675" cy="1895475"/>
            <wp:effectExtent l="0" t="0" r="9525" b="9525"/>
            <wp:docPr id="5122" name="Picture 2" descr="C:\Users\user\Desktop\Презентация\ОТБ-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Презентация\ОТБ-5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2" t="5914" r="19496" b="28822"/>
                    <a:stretch/>
                  </pic:blipFill>
                  <pic:spPr bwMode="auto">
                    <a:xfrm>
                      <a:off x="0" y="0"/>
                      <a:ext cx="23526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AFA" w:rsidRDefault="006769D0" w:rsidP="00B80B90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  <w:noProof/>
          <w:color w:val="000000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12700</wp:posOffset>
                </wp:positionV>
                <wp:extent cx="3876675" cy="485775"/>
                <wp:effectExtent l="0" t="0" r="9525" b="9525"/>
                <wp:wrapNone/>
                <wp:docPr id="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AFA" w:rsidRPr="002B6C28" w:rsidRDefault="00724AFA" w:rsidP="006769D0">
                            <w:pPr>
                              <w:spacing w:after="120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</w:pPr>
                            <w:r w:rsidRPr="002B6C2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Рис.</w:t>
                            </w:r>
                            <w:r w:rsidR="006769D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4</w:t>
                            </w:r>
                            <w:r w:rsidR="00D130A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.</w:t>
                            </w:r>
                            <w:r w:rsidR="006769D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 xml:space="preserve"> Размещение тонкослойных блоков в горизонтальном стеклопластиковом пескоуловителе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90.9pt;margin-top:1pt;width:305.25pt;height:38.2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" stroked="f">
                <v:textbox>
                  <w:txbxContent>
                    <w:p w:rsidR="00724AFA" w:rsidRPr="002B6C28" w:rsidRDefault="00724AFA" w:rsidP="006769D0">
                      <w:pPr>
                        <w:spacing w:after="120"/>
                        <w:ind w:firstLine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</w:pPr>
                      <w:r w:rsidRPr="002B6C28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Рис.</w:t>
                      </w:r>
                      <w:r w:rsidR="006769D0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4</w:t>
                      </w:r>
                      <w:r w:rsidR="00D130AD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.</w:t>
                      </w:r>
                      <w:r w:rsidR="006769D0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 xml:space="preserve"> Размещение тонкослойных блоков в горизонтальном стеклопластиковом пескоуловителе</w:t>
                      </w:r>
                    </w:p>
                  </w:txbxContent>
                </v:textbox>
              </v:shape>
            </w:pict>
          </mc:Fallback>
        </mc:AlternateContent>
      </w:r>
    </w:p>
    <w:p w:rsidR="00B2037D" w:rsidRDefault="00B2037D" w:rsidP="00E26C27">
      <w:pPr>
        <w:ind w:right="-454" w:firstLine="0"/>
      </w:pPr>
      <w:bookmarkStart w:id="19" w:name="_Toc327371835"/>
      <w:bookmarkEnd w:id="17"/>
      <w:bookmarkEnd w:id="18"/>
      <w:r w:rsidRPr="00B2037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16250" cy="1714091"/>
            <wp:effectExtent l="0" t="0" r="0" b="63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210" cy="17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C27">
        <w:rPr>
          <w:noProof/>
          <w:lang w:eastAsia="ru-RU"/>
        </w:rPr>
        <w:t xml:space="preserve">     </w:t>
      </w:r>
      <w:r w:rsidR="000A20A8">
        <w:rPr>
          <w:noProof/>
          <w:lang w:eastAsia="ru-RU"/>
        </w:rPr>
        <w:drawing>
          <wp:inline distT="0" distB="0" distL="0" distR="0">
            <wp:extent cx="3209925" cy="1417955"/>
            <wp:effectExtent l="0" t="0" r="9525" b="0"/>
            <wp:docPr id="69" name="Рисунок 69" descr="http://meganorm.ru/Data2/1/4294850/4294850580.files/x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ganorm.ru/Data2/1/4294850/4294850580.files/x0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829" cy="142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A8" w:rsidRDefault="000A20A8" w:rsidP="000A20A8">
      <w:r w:rsidRPr="004264B1">
        <w:rPr>
          <w:rFonts w:ascii="Times New Roman" w:hAnsi="Times New Roman" w:cs="Times New Roman"/>
          <w:noProof/>
          <w:color w:val="000000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47EBCDB" wp14:editId="0D1FC2A7">
                <wp:simplePos x="0" y="0"/>
                <wp:positionH relativeFrom="column">
                  <wp:posOffset>1152525</wp:posOffset>
                </wp:positionH>
                <wp:positionV relativeFrom="paragraph">
                  <wp:posOffset>14605</wp:posOffset>
                </wp:positionV>
                <wp:extent cx="3876675" cy="485775"/>
                <wp:effectExtent l="0" t="0" r="9525" b="9525"/>
                <wp:wrapNone/>
                <wp:docPr id="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0A8" w:rsidRPr="002B6C28" w:rsidRDefault="000A20A8" w:rsidP="000A20A8">
                            <w:pPr>
                              <w:spacing w:after="120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</w:pPr>
                            <w:r w:rsidRPr="002B6C2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5. Размещение тонкослойных блоков в радиальном ж/б отстойнике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EBCDB" id="_x0000_s1030" type="#_x0000_t202" style="position:absolute;left:0;text-align:left;margin-left:90.75pt;margin-top:1.15pt;width:305.25pt;height:38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" stroked="f">
                <v:textbox>
                  <w:txbxContent>
                    <w:p w:rsidR="000A20A8" w:rsidRPr="002B6C28" w:rsidRDefault="000A20A8" w:rsidP="000A20A8">
                      <w:pPr>
                        <w:spacing w:after="120"/>
                        <w:ind w:firstLine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</w:pPr>
                      <w:r w:rsidRPr="002B6C28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5. Размещение тонкослойных блоков в радиальном ж/б отстойнике</w:t>
                      </w:r>
                    </w:p>
                  </w:txbxContent>
                </v:textbox>
              </v:shape>
            </w:pict>
          </mc:Fallback>
        </mc:AlternateContent>
      </w:r>
    </w:p>
    <w:p w:rsidR="000A20A8" w:rsidRPr="000A20A8" w:rsidRDefault="000A20A8" w:rsidP="000A20A8"/>
    <w:p w:rsidR="005B42CA" w:rsidRPr="004264B1" w:rsidRDefault="00796049" w:rsidP="00D130AD">
      <w:pPr>
        <w:pStyle w:val="1"/>
        <w:numPr>
          <w:ilvl w:val="0"/>
          <w:numId w:val="3"/>
        </w:numPr>
        <w:spacing w:before="0"/>
        <w:rPr>
          <w:rFonts w:ascii="Times New Roman" w:hAnsi="Times New Roman" w:cs="Times New Roman"/>
        </w:rPr>
      </w:pPr>
      <w:bookmarkStart w:id="20" w:name="_Toc508472143"/>
      <w:r w:rsidRPr="004264B1">
        <w:rPr>
          <w:rFonts w:ascii="Times New Roman" w:hAnsi="Times New Roman" w:cs="Times New Roman"/>
        </w:rPr>
        <w:t>Транспортирование и хранение</w:t>
      </w:r>
      <w:bookmarkEnd w:id="19"/>
      <w:bookmarkEnd w:id="20"/>
    </w:p>
    <w:p w:rsidR="006D459C" w:rsidRPr="006D459C" w:rsidRDefault="00533773" w:rsidP="006D45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Тонкослойные модули</w:t>
      </w:r>
      <w:r w:rsidR="0061328D">
        <w:rPr>
          <w:rFonts w:ascii="Times New Roman" w:hAnsi="Times New Roman" w:cs="Times New Roman"/>
        </w:rPr>
        <w:t xml:space="preserve"> могут </w:t>
      </w:r>
      <w:r w:rsidR="006D459C" w:rsidRPr="006D459C">
        <w:rPr>
          <w:rFonts w:ascii="Times New Roman" w:hAnsi="Times New Roman" w:cs="Times New Roman"/>
        </w:rPr>
        <w:t>транспортироваться любым видом крытого транспорта в соответствии с правилами перевозки, действующими на данном виде транспорта.</w:t>
      </w:r>
    </w:p>
    <w:p w:rsidR="00FD0DC7" w:rsidRDefault="00FD0DC7" w:rsidP="0038033B">
      <w:pPr>
        <w:rPr>
          <w:rFonts w:ascii="Times New Roman" w:hAnsi="Times New Roman" w:cs="Times New Roman"/>
        </w:rPr>
      </w:pPr>
      <w:r w:rsidRPr="00FD0DC7">
        <w:rPr>
          <w:rFonts w:ascii="Times New Roman" w:hAnsi="Times New Roman" w:cs="Times New Roman"/>
        </w:rPr>
        <w:t xml:space="preserve">Хранение изделия осуществляется в условиях, исключающих возможность механических повреждений. </w:t>
      </w:r>
      <w:r>
        <w:rPr>
          <w:rFonts w:ascii="Times New Roman" w:hAnsi="Times New Roman" w:cs="Times New Roman"/>
        </w:rPr>
        <w:t>Изделие должно быть защищено от</w:t>
      </w:r>
      <w:r w:rsidRPr="00FD0DC7">
        <w:rPr>
          <w:rFonts w:ascii="Times New Roman" w:hAnsi="Times New Roman" w:cs="Times New Roman"/>
        </w:rPr>
        <w:t xml:space="preserve"> прямого попадания солнечного света, атмосферных осадков, грязи, пыли.</w:t>
      </w:r>
    </w:p>
    <w:p w:rsidR="00FD0DC7" w:rsidRDefault="00FD0DC7" w:rsidP="00FD0D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Тонкослойные модули допускается </w:t>
      </w:r>
      <w:r w:rsidRPr="006D459C">
        <w:rPr>
          <w:rFonts w:ascii="Times New Roman" w:hAnsi="Times New Roman" w:cs="Times New Roman"/>
        </w:rPr>
        <w:t>хранит</w:t>
      </w:r>
      <w:r>
        <w:rPr>
          <w:rFonts w:ascii="Times New Roman" w:hAnsi="Times New Roman" w:cs="Times New Roman"/>
        </w:rPr>
        <w:t>ь</w:t>
      </w:r>
      <w:r w:rsidRPr="006D459C">
        <w:rPr>
          <w:rFonts w:ascii="Times New Roman" w:hAnsi="Times New Roman" w:cs="Times New Roman"/>
        </w:rPr>
        <w:t xml:space="preserve"> в закрытых неотапливаемых помещениях в соответствии с требованиями </w:t>
      </w:r>
      <w:r w:rsidRPr="004264B1">
        <w:rPr>
          <w:rFonts w:ascii="Times New Roman" w:hAnsi="Times New Roman" w:cs="Times New Roman"/>
        </w:rPr>
        <w:t>ГОСТ 15150-69</w:t>
      </w:r>
      <w:r>
        <w:rPr>
          <w:rFonts w:ascii="Times New Roman" w:hAnsi="Times New Roman" w:cs="Times New Roman"/>
        </w:rPr>
        <w:t>.</w:t>
      </w:r>
    </w:p>
    <w:p w:rsidR="00FD0DC7" w:rsidRPr="004264B1" w:rsidRDefault="00FD0DC7" w:rsidP="0038033B">
      <w:pPr>
        <w:rPr>
          <w:rFonts w:ascii="Times New Roman" w:hAnsi="Times New Roman" w:cs="Times New Roman"/>
        </w:rPr>
      </w:pPr>
    </w:p>
    <w:p w:rsidR="00B8562E" w:rsidRDefault="00B8562E">
      <w:pPr>
        <w:spacing w:after="160" w:line="259" w:lineRule="auto"/>
        <w:ind w:firstLine="0"/>
        <w:jc w:val="left"/>
        <w:rPr>
          <w:rFonts w:ascii="Times New Roman" w:eastAsiaTheme="majorEastAsia" w:hAnsi="Times New Roman" w:cs="Times New Roman"/>
          <w:b/>
          <w:caps/>
          <w:sz w:val="28"/>
          <w:szCs w:val="32"/>
        </w:rPr>
      </w:pPr>
      <w:bookmarkStart w:id="21" w:name="_Toc327371836"/>
      <w:r>
        <w:rPr>
          <w:rFonts w:ascii="Times New Roman" w:hAnsi="Times New Roman" w:cs="Times New Roman"/>
        </w:rPr>
        <w:br w:type="page"/>
      </w:r>
    </w:p>
    <w:p w:rsidR="0069462D" w:rsidRPr="004264B1" w:rsidRDefault="001611EF" w:rsidP="00D130AD">
      <w:pPr>
        <w:pStyle w:val="1"/>
        <w:numPr>
          <w:ilvl w:val="0"/>
          <w:numId w:val="3"/>
        </w:numPr>
        <w:spacing w:before="0"/>
        <w:rPr>
          <w:rFonts w:ascii="Times New Roman" w:hAnsi="Times New Roman" w:cs="Times New Roman"/>
        </w:rPr>
      </w:pPr>
      <w:bookmarkStart w:id="22" w:name="_Toc508472144"/>
      <w:r w:rsidRPr="004264B1">
        <w:rPr>
          <w:rFonts w:ascii="Times New Roman" w:hAnsi="Times New Roman" w:cs="Times New Roman"/>
        </w:rPr>
        <w:lastRenderedPageBreak/>
        <w:t>Гарантии изготовителя</w:t>
      </w:r>
      <w:bookmarkEnd w:id="21"/>
      <w:bookmarkEnd w:id="22"/>
    </w:p>
    <w:p w:rsidR="0069462D" w:rsidRPr="004264B1" w:rsidRDefault="0069462D" w:rsidP="0069462D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 xml:space="preserve">Модель: </w:t>
      </w:r>
      <w:r w:rsidR="00720854">
        <w:rPr>
          <w:rFonts w:ascii="Times New Roman" w:hAnsi="Times New Roman" w:cs="Times New Roman"/>
        </w:rPr>
        <w:t>Модуль т</w:t>
      </w:r>
      <w:r w:rsidR="00A627B8">
        <w:rPr>
          <w:rFonts w:ascii="Times New Roman" w:hAnsi="Times New Roman" w:cs="Times New Roman"/>
        </w:rPr>
        <w:t xml:space="preserve">онкослойный </w:t>
      </w:r>
    </w:p>
    <w:p w:rsidR="0069462D" w:rsidRPr="004264B1" w:rsidRDefault="0069462D" w:rsidP="0069462D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Заводской номер изделия:</w:t>
      </w:r>
    </w:p>
    <w:p w:rsidR="0069462D" w:rsidRPr="004264B1" w:rsidRDefault="0069462D" w:rsidP="0069462D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Заказчик:</w:t>
      </w:r>
    </w:p>
    <w:p w:rsidR="0069462D" w:rsidRDefault="0069462D" w:rsidP="0069462D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Дата выдачи:</w:t>
      </w:r>
      <w:r w:rsidR="001D40F3" w:rsidRPr="004264B1">
        <w:rPr>
          <w:rFonts w:ascii="Times New Roman" w:hAnsi="Times New Roman" w:cs="Times New Roman"/>
        </w:rPr>
        <w:t xml:space="preserve"> «____»_____________20__г.</w:t>
      </w:r>
    </w:p>
    <w:p w:rsidR="0038033B" w:rsidRDefault="0038033B" w:rsidP="0038033B">
      <w:pPr>
        <w:rPr>
          <w:rFonts w:ascii="Times New Roman" w:hAnsi="Times New Roman" w:cs="Times New Roman"/>
          <w:b/>
        </w:rPr>
      </w:pPr>
    </w:p>
    <w:p w:rsidR="0038033B" w:rsidRPr="004264B1" w:rsidRDefault="0038033B" w:rsidP="0038033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</w:t>
      </w:r>
      <w:r w:rsidRPr="004264B1">
        <w:rPr>
          <w:rFonts w:ascii="Times New Roman" w:hAnsi="Times New Roman" w:cs="Times New Roman"/>
          <w:b/>
        </w:rPr>
        <w:t>словия гарантии:</w:t>
      </w:r>
    </w:p>
    <w:p w:rsidR="00556CDD" w:rsidRPr="00556CDD" w:rsidRDefault="00556CDD" w:rsidP="00FD0DC7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556CDD">
        <w:rPr>
          <w:rFonts w:ascii="Times New Roman" w:hAnsi="Times New Roman" w:cs="Times New Roman"/>
        </w:rPr>
        <w:t xml:space="preserve">Гарантийный срок </w:t>
      </w:r>
      <w:r w:rsidR="00FD0DC7" w:rsidRPr="00FD0DC7">
        <w:rPr>
          <w:rFonts w:ascii="Times New Roman" w:hAnsi="Times New Roman" w:cs="Times New Roman"/>
        </w:rPr>
        <w:t>12 месяцев со дня ввода в эксплуатацию, но не более 18 месяцев со дня изготовления, если иное не предусмотрено договором</w:t>
      </w:r>
      <w:r w:rsidRPr="00556CDD">
        <w:rPr>
          <w:rFonts w:ascii="Times New Roman" w:hAnsi="Times New Roman" w:cs="Times New Roman"/>
        </w:rPr>
        <w:t xml:space="preserve">. </w:t>
      </w:r>
    </w:p>
    <w:p w:rsidR="00556CDD" w:rsidRPr="00556CDD" w:rsidRDefault="00556CDD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556CDD">
        <w:rPr>
          <w:rFonts w:ascii="Times New Roman" w:hAnsi="Times New Roman" w:cs="Times New Roman"/>
        </w:rPr>
        <w:t xml:space="preserve">Гарантийный ремонт производится по предъявлению настоящего паспорта с заполненным гарантийным талоном, со штампом продавца и датой продажи. </w:t>
      </w:r>
    </w:p>
    <w:p w:rsidR="00556CDD" w:rsidRPr="00556CDD" w:rsidRDefault="00556CDD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556CDD">
        <w:rPr>
          <w:rFonts w:ascii="Times New Roman" w:hAnsi="Times New Roman" w:cs="Times New Roman"/>
        </w:rPr>
        <w:t>В случае отсутствия даты продажи, гарантийный срок считается с даты изготовления.</w:t>
      </w:r>
    </w:p>
    <w:p w:rsidR="00556CDD" w:rsidRPr="00556CDD" w:rsidRDefault="00556CDD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556CDD">
        <w:rPr>
          <w:rFonts w:ascii="Times New Roman" w:hAnsi="Times New Roman" w:cs="Times New Roman"/>
        </w:rPr>
        <w:t>Гарантия распространяется на все дефекты, возникшие по вине производителя.</w:t>
      </w:r>
    </w:p>
    <w:p w:rsidR="00556CDD" w:rsidRPr="00556CDD" w:rsidRDefault="00556CDD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556CDD">
        <w:rPr>
          <w:rFonts w:ascii="Times New Roman" w:hAnsi="Times New Roman" w:cs="Times New Roman"/>
        </w:rPr>
        <w:t>Гарантия не распространяется на дефекты, возникшие по вине потребителя в результате нарушения правил перевозки, монтажа и эксплуатации оборудования.</w:t>
      </w:r>
    </w:p>
    <w:p w:rsidR="0069462D" w:rsidRPr="004264B1" w:rsidRDefault="0069462D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38033B">
        <w:rPr>
          <w:rFonts w:ascii="Times New Roman" w:hAnsi="Times New Roman" w:cs="Times New Roman"/>
        </w:rPr>
        <w:t>Категорически запрещается выливать в установку краску, жиры</w:t>
      </w:r>
      <w:r w:rsidR="00B40C65" w:rsidRPr="0038033B">
        <w:rPr>
          <w:rFonts w:ascii="Times New Roman" w:hAnsi="Times New Roman" w:cs="Times New Roman"/>
        </w:rPr>
        <w:t xml:space="preserve"> и</w:t>
      </w:r>
      <w:r w:rsidRPr="0038033B">
        <w:rPr>
          <w:rFonts w:ascii="Times New Roman" w:hAnsi="Times New Roman" w:cs="Times New Roman"/>
        </w:rPr>
        <w:t xml:space="preserve"> другие химические элементы;</w:t>
      </w:r>
    </w:p>
    <w:p w:rsidR="00002803" w:rsidRPr="004264B1" w:rsidRDefault="00002803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Гарантийные обязательства теряют силу при внесении потребителем изменений в схему или конструкцию изделия, а также при нарушении правил её эксплуатации</w:t>
      </w:r>
      <w:r w:rsidR="008A3816" w:rsidRPr="004264B1">
        <w:rPr>
          <w:rFonts w:ascii="Times New Roman" w:hAnsi="Times New Roman" w:cs="Times New Roman"/>
        </w:rPr>
        <w:t>;</w:t>
      </w:r>
    </w:p>
    <w:p w:rsidR="00002803" w:rsidRPr="004264B1" w:rsidRDefault="00002803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Указанные сроки службы и хранения действительны при соблюдении потребителями требований действующе</w:t>
      </w:r>
      <w:r w:rsidR="00B40C65" w:rsidRPr="004264B1">
        <w:rPr>
          <w:rFonts w:ascii="Times New Roman" w:hAnsi="Times New Roman" w:cs="Times New Roman"/>
        </w:rPr>
        <w:t>й эксплуатационной документации;</w:t>
      </w:r>
    </w:p>
    <w:p w:rsidR="001611EF" w:rsidRPr="00261B9C" w:rsidRDefault="001611EF" w:rsidP="008A3816">
      <w:pPr>
        <w:rPr>
          <w:rFonts w:ascii="Times New Roman" w:hAnsi="Times New Roman" w:cs="Times New Roman"/>
        </w:rPr>
      </w:pPr>
    </w:p>
    <w:p w:rsidR="0071747B" w:rsidRDefault="0069462D" w:rsidP="00E12F8A">
      <w:pPr>
        <w:spacing w:after="0"/>
        <w:rPr>
          <w:rFonts w:ascii="Times New Roman" w:hAnsi="Times New Roman" w:cs="Times New Roman"/>
        </w:rPr>
      </w:pPr>
      <w:bookmarkStart w:id="23" w:name="OLE_LINK39"/>
      <w:bookmarkStart w:id="24" w:name="OLE_LINK40"/>
      <w:bookmarkStart w:id="25" w:name="OLE_LINK41"/>
      <w:r w:rsidRPr="004264B1">
        <w:rPr>
          <w:rFonts w:ascii="Times New Roman" w:hAnsi="Times New Roman" w:cs="Times New Roman"/>
        </w:rPr>
        <w:t>Директор ООО «</w:t>
      </w:r>
      <w:r w:rsidR="0038033B">
        <w:rPr>
          <w:rFonts w:ascii="Times New Roman" w:hAnsi="Times New Roman" w:cs="Times New Roman"/>
        </w:rPr>
        <w:t>Вистал</w:t>
      </w:r>
      <w:r w:rsidRPr="004264B1">
        <w:rPr>
          <w:rFonts w:ascii="Times New Roman" w:hAnsi="Times New Roman" w:cs="Times New Roman"/>
        </w:rPr>
        <w:t>»</w:t>
      </w:r>
      <w:r w:rsidR="002D74D8" w:rsidRPr="004264B1">
        <w:rPr>
          <w:rFonts w:ascii="Times New Roman" w:hAnsi="Times New Roman" w:cs="Times New Roman"/>
        </w:rPr>
        <w:t xml:space="preserve"> </w:t>
      </w:r>
      <w:r w:rsidRPr="004264B1">
        <w:rPr>
          <w:rFonts w:ascii="Times New Roman" w:hAnsi="Times New Roman" w:cs="Times New Roman"/>
        </w:rPr>
        <w:t>_______________</w:t>
      </w:r>
      <w:r w:rsidR="009253E6">
        <w:rPr>
          <w:rFonts w:ascii="Times New Roman" w:hAnsi="Times New Roman" w:cs="Times New Roman"/>
        </w:rPr>
        <w:t>/</w:t>
      </w:r>
      <w:r w:rsidRPr="004264B1">
        <w:rPr>
          <w:rFonts w:ascii="Times New Roman" w:hAnsi="Times New Roman" w:cs="Times New Roman"/>
        </w:rPr>
        <w:t>_</w:t>
      </w:r>
      <w:r w:rsidR="009253E6">
        <w:rPr>
          <w:rFonts w:ascii="Times New Roman" w:hAnsi="Times New Roman" w:cs="Times New Roman"/>
        </w:rPr>
        <w:t>_____</w:t>
      </w:r>
      <w:r w:rsidR="002D74D8" w:rsidRPr="004264B1">
        <w:rPr>
          <w:rFonts w:ascii="Times New Roman" w:hAnsi="Times New Roman" w:cs="Times New Roman"/>
        </w:rPr>
        <w:t>_________________</w:t>
      </w:r>
      <w:bookmarkEnd w:id="23"/>
      <w:bookmarkEnd w:id="24"/>
      <w:bookmarkEnd w:id="25"/>
      <w:r w:rsidR="002D74D8" w:rsidRPr="004264B1">
        <w:rPr>
          <w:rFonts w:ascii="Times New Roman" w:hAnsi="Times New Roman" w:cs="Times New Roman"/>
        </w:rPr>
        <w:t xml:space="preserve"> </w:t>
      </w:r>
    </w:p>
    <w:p w:rsidR="00B8562E" w:rsidRDefault="00E12F8A" w:rsidP="00E12F8A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МП</w:t>
      </w:r>
    </w:p>
    <w:p w:rsidR="00B8562E" w:rsidRDefault="00B8562E">
      <w:pPr>
        <w:spacing w:after="160" w:line="259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12F8A" w:rsidRPr="004264B1" w:rsidRDefault="00B8562E" w:rsidP="00B8562E">
      <w:pPr>
        <w:spacing w:line="240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-258593</wp:posOffset>
            </wp:positionH>
            <wp:positionV relativeFrom="paragraph">
              <wp:posOffset>-255181</wp:posOffset>
            </wp:positionV>
            <wp:extent cx="6719570" cy="9133367"/>
            <wp:effectExtent l="0" t="0" r="5080" b="0"/>
            <wp:wrapNone/>
            <wp:docPr id="39" name="Рисунок 39" descr="C:\Users\Андрей-Оля\Документы\Андрей\РАБОТА\Еще\Жирики под мойку\от Сергея\Сертиф 04.10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Андрей-Оля\Документы\Андрей\РАБОТА\Еще\Жирики под мойку\от Сергея\Сертиф 04.10.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709" cy="91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2F8A" w:rsidRPr="004264B1" w:rsidSect="00A854BA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1245" w:right="1077" w:bottom="1276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24DC" w:rsidRDefault="000224DC" w:rsidP="00B168D4">
      <w:pPr>
        <w:spacing w:after="0" w:line="240" w:lineRule="auto"/>
      </w:pPr>
      <w:r>
        <w:separator/>
      </w:r>
    </w:p>
  </w:endnote>
  <w:endnote w:type="continuationSeparator" w:id="0">
    <w:p w:rsidR="000224DC" w:rsidRDefault="000224DC" w:rsidP="00B16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FF6" w:rsidRPr="004264B1" w:rsidRDefault="007D7FF6" w:rsidP="004264B1">
    <w:pPr>
      <w:tabs>
        <w:tab w:val="center" w:pos="4677"/>
        <w:tab w:val="right" w:pos="9355"/>
      </w:tabs>
      <w:spacing w:after="0" w:line="240" w:lineRule="auto"/>
      <w:ind w:firstLine="0"/>
      <w:jc w:val="right"/>
      <w:rPr>
        <w:rFonts w:ascii="Times New Roman" w:eastAsia="Times New Roman" w:hAnsi="Times New Roman" w:cs="Times New Roman"/>
        <w:sz w:val="22"/>
        <w:szCs w:val="20"/>
        <w:lang w:eastAsia="ru-RU"/>
      </w:rPr>
    </w:pPr>
    <w:r>
      <w:rPr>
        <w:rFonts w:ascii="Times New Roman" w:eastAsia="Times New Roman" w:hAnsi="Times New Roman" w:cs="Times New Roman"/>
        <w:noProof/>
        <w:sz w:val="22"/>
        <w:szCs w:val="20"/>
        <w:lang w:eastAsia="ru-RU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-419735</wp:posOffset>
              </wp:positionH>
              <wp:positionV relativeFrom="paragraph">
                <wp:posOffset>13335</wp:posOffset>
              </wp:positionV>
              <wp:extent cx="4762005" cy="688769"/>
              <wp:effectExtent l="0" t="0" r="635" b="0"/>
              <wp:wrapNone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62005" cy="688769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200E5" w:rsidRDefault="007D7FF6" w:rsidP="00BA2949">
                          <w:pPr>
                            <w:suppressAutoHyphens/>
                            <w:spacing w:after="0"/>
                            <w:ind w:firstLine="0"/>
                            <w:jc w:val="left"/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 xml:space="preserve">РФ, 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>445022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>, Самарская область</w:t>
                          </w:r>
                          <w:r w:rsid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>, г.о. Тольятти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 xml:space="preserve"> </w:t>
                          </w:r>
                        </w:p>
                        <w:p w:rsidR="007D7FF6" w:rsidRPr="007200E5" w:rsidRDefault="007D7FF6" w:rsidP="00BA2949">
                          <w:pPr>
                            <w:suppressAutoHyphens/>
                            <w:spacing w:after="0"/>
                            <w:ind w:firstLine="0"/>
                            <w:jc w:val="left"/>
                            <w:rPr>
                              <w:rFonts w:ascii="Times New Roman" w:hAnsi="Times New Roman" w:cs="Times New Roman"/>
                              <w:sz w:val="32"/>
                              <w:lang w:val="en-US"/>
                            </w:rPr>
                          </w:pP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>Тел</w:t>
                          </w:r>
                          <w:r w:rsidRP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 xml:space="preserve">. 8 (8482) 78-10-66, 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E</w:t>
                          </w:r>
                          <w:r w:rsidRP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-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mail</w:t>
                          </w:r>
                          <w:r w:rsidRP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 xml:space="preserve">: 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vistal</w:t>
                          </w:r>
                          <w:r w:rsidRP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63@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bk</w:t>
                          </w:r>
                          <w:r w:rsidRP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.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ru</w:t>
                          </w:r>
                          <w:r w:rsidRP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 xml:space="preserve">  </w:t>
                          </w:r>
                        </w:p>
                        <w:p w:rsidR="007D7FF6" w:rsidRPr="00BA2949" w:rsidRDefault="007D7FF6" w:rsidP="00BA2949">
                          <w:pPr>
                            <w:suppressAutoHyphens/>
                            <w:spacing w:after="0"/>
                            <w:ind w:firstLine="0"/>
                            <w:jc w:val="left"/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</w:pP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>ОГРН 1166313120841 ИНН 6324073867 КПП</w:t>
                          </w:r>
                          <w:r w:rsid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 xml:space="preserve"> 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>632401001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2" o:spid="_x0000_s1031" style="position:absolute;left:0;text-align:left;margin-left:-33.05pt;margin-top:1.05pt;width:374.95pt;height:54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" fillcolor="white [3201]" stroked="f" strokeweight="1pt">
              <v:textbox>
                <w:txbxContent>
                  <w:p w:rsidR="007200E5" w:rsidRDefault="007D7FF6" w:rsidP="00BA2949">
                    <w:pPr>
                      <w:suppressAutoHyphens/>
                      <w:spacing w:after="0"/>
                      <w:ind w:firstLine="0"/>
                      <w:jc w:val="left"/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 xml:space="preserve">РФ, 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>445022</w:t>
                    </w:r>
                    <w:r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>, Самарская область</w:t>
                    </w:r>
                    <w:r w:rsid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>, г.о. Тольятти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 xml:space="preserve"> </w:t>
                    </w:r>
                  </w:p>
                  <w:p w:rsidR="007D7FF6" w:rsidRPr="007200E5" w:rsidRDefault="007D7FF6" w:rsidP="00BA2949">
                    <w:pPr>
                      <w:suppressAutoHyphens/>
                      <w:spacing w:after="0"/>
                      <w:ind w:firstLine="0"/>
                      <w:jc w:val="left"/>
                      <w:rPr>
                        <w:rFonts w:ascii="Times New Roman" w:hAnsi="Times New Roman" w:cs="Times New Roman"/>
                        <w:sz w:val="32"/>
                        <w:lang w:val="en-US"/>
                      </w:rPr>
                    </w:pP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>Тел</w:t>
                    </w:r>
                    <w:r w:rsidRP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 xml:space="preserve">. 8 (8482) 78-10-66, 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E</w:t>
                    </w:r>
                    <w:r w:rsidRP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-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mail</w:t>
                    </w:r>
                    <w:r w:rsidRP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 xml:space="preserve">: 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vistal</w:t>
                    </w:r>
                    <w:r w:rsidRP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63@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bk</w:t>
                    </w:r>
                    <w:r w:rsidRP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.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ru</w:t>
                    </w:r>
                    <w:r w:rsidRP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 xml:space="preserve">  </w:t>
                    </w:r>
                  </w:p>
                  <w:p w:rsidR="007D7FF6" w:rsidRPr="00BA2949" w:rsidRDefault="007D7FF6" w:rsidP="00BA2949">
                    <w:pPr>
                      <w:suppressAutoHyphens/>
                      <w:spacing w:after="0"/>
                      <w:ind w:firstLine="0"/>
                      <w:jc w:val="left"/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</w:pP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>ОГРН 1166313120841 ИНН 6324073867 КПП</w:t>
                    </w:r>
                    <w:r w:rsid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 xml:space="preserve"> 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>632401001</w:t>
                    </w:r>
                  </w:p>
                </w:txbxContent>
              </v:textbox>
            </v:rect>
          </w:pict>
        </mc:Fallback>
      </mc:AlternateContent>
    </w:r>
    <w:r w:rsidRPr="004264B1">
      <w:rPr>
        <w:rFonts w:ascii="Times New Roman" w:eastAsia="Times New Roman" w:hAnsi="Times New Roman" w:cs="Times New Roman"/>
        <w:sz w:val="22"/>
        <w:szCs w:val="20"/>
        <w:lang w:eastAsia="ru-RU"/>
      </w:rPr>
      <w:t xml:space="preserve">Страница </w:t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fldChar w:fldCharType="begin"/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instrText>PAGE</w:instrText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fldChar w:fldCharType="separate"/>
    </w:r>
    <w:r w:rsidR="00503447">
      <w:rPr>
        <w:rFonts w:ascii="Times New Roman" w:eastAsia="Times New Roman" w:hAnsi="Times New Roman" w:cs="Times New Roman"/>
        <w:b/>
        <w:noProof/>
        <w:sz w:val="22"/>
        <w:szCs w:val="20"/>
        <w:lang w:eastAsia="ru-RU"/>
      </w:rPr>
      <w:t>1</w:t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fldChar w:fldCharType="end"/>
    </w:r>
    <w:r w:rsidRPr="004264B1">
      <w:rPr>
        <w:rFonts w:ascii="Times New Roman" w:eastAsia="Times New Roman" w:hAnsi="Times New Roman" w:cs="Times New Roman"/>
        <w:sz w:val="22"/>
        <w:szCs w:val="20"/>
        <w:lang w:eastAsia="ru-RU"/>
      </w:rPr>
      <w:t xml:space="preserve"> из </w:t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fldChar w:fldCharType="begin"/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instrText>NUMPAGES</w:instrText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fldChar w:fldCharType="separate"/>
    </w:r>
    <w:r w:rsidR="00503447">
      <w:rPr>
        <w:rFonts w:ascii="Times New Roman" w:eastAsia="Times New Roman" w:hAnsi="Times New Roman" w:cs="Times New Roman"/>
        <w:b/>
        <w:noProof/>
        <w:sz w:val="22"/>
        <w:szCs w:val="20"/>
        <w:lang w:eastAsia="ru-RU"/>
      </w:rPr>
      <w:t>9</w:t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fldChar w:fldCharType="end"/>
    </w:r>
  </w:p>
  <w:p w:rsidR="00812B31" w:rsidRDefault="00812B31" w:rsidP="00A854BA">
    <w:pPr>
      <w:ind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FF6" w:rsidRPr="00281D4E" w:rsidRDefault="007D7FF6" w:rsidP="00281D4E">
    <w:pPr>
      <w:tabs>
        <w:tab w:val="center" w:pos="4677"/>
        <w:tab w:val="right" w:pos="9355"/>
      </w:tabs>
      <w:spacing w:after="0" w:line="240" w:lineRule="auto"/>
      <w:ind w:firstLine="0"/>
      <w:jc w:val="right"/>
      <w:rPr>
        <w:rFonts w:ascii="Times New Roman" w:eastAsia="Times New Roman" w:hAnsi="Times New Roman" w:cs="Times New Roman"/>
        <w:sz w:val="22"/>
        <w:szCs w:val="20"/>
        <w:lang w:eastAsia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24DC" w:rsidRDefault="000224DC" w:rsidP="00B168D4">
      <w:pPr>
        <w:spacing w:after="0" w:line="240" w:lineRule="auto"/>
      </w:pPr>
      <w:r>
        <w:separator/>
      </w:r>
    </w:p>
  </w:footnote>
  <w:footnote w:type="continuationSeparator" w:id="0">
    <w:p w:rsidR="000224DC" w:rsidRDefault="000224DC" w:rsidP="00B16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B31" w:rsidRPr="00A854BA" w:rsidRDefault="00503447" w:rsidP="00A854BA">
    <w:pPr>
      <w:pStyle w:val="a4"/>
      <w:tabs>
        <w:tab w:val="clear" w:pos="4677"/>
        <w:tab w:val="clear" w:pos="9355"/>
      </w:tabs>
      <w:ind w:firstLine="0"/>
      <w:jc w:val="left"/>
      <w:rPr>
        <w:rFonts w:ascii="Times New Roman" w:hAnsi="Times New Roman" w:cs="Times New Roman"/>
        <w:color w:val="5B9BD5" w:themeColor="accent1"/>
        <w:sz w:val="22"/>
      </w:rPr>
    </w:pPr>
    <w:sdt>
      <w:sdtPr>
        <w:rPr>
          <w:rFonts w:ascii="Times New Roman" w:hAnsi="Times New Roman" w:cs="Times New Roman"/>
          <w:color w:val="1F4E79" w:themeColor="accent1" w:themeShade="80"/>
          <w:sz w:val="22"/>
        </w:rPr>
        <w:alias w:val="Название"/>
        <w:tag w:val=""/>
        <w:id w:val="-1666698588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rPr>
            <w:rFonts w:ascii="Times New Roman" w:hAnsi="Times New Roman" w:cs="Times New Roman"/>
            <w:color w:val="1F4E79" w:themeColor="accent1" w:themeShade="80"/>
            <w:sz w:val="22"/>
          </w:rPr>
          <w:t>М</w:t>
        </w:r>
        <w:r w:rsidRPr="00C95F5C">
          <w:rPr>
            <w:rFonts w:ascii="Times New Roman" w:hAnsi="Times New Roman" w:cs="Times New Roman"/>
            <w:color w:val="1F4E79" w:themeColor="accent1" w:themeShade="80"/>
            <w:sz w:val="22"/>
          </w:rPr>
          <w:t>одул</w:t>
        </w:r>
        <w:r>
          <w:rPr>
            <w:rFonts w:ascii="Times New Roman" w:hAnsi="Times New Roman" w:cs="Times New Roman"/>
            <w:color w:val="1F4E79" w:themeColor="accent1" w:themeShade="80"/>
            <w:sz w:val="22"/>
          </w:rPr>
          <w:t>ь т</w:t>
        </w:r>
        <w:r w:rsidRPr="000A7DD3">
          <w:rPr>
            <w:rFonts w:ascii="Times New Roman" w:hAnsi="Times New Roman" w:cs="Times New Roman"/>
            <w:color w:val="1F4E79" w:themeColor="accent1" w:themeShade="80"/>
            <w:sz w:val="22"/>
          </w:rPr>
          <w:t>онкослойны</w:t>
        </w:r>
        <w:r>
          <w:rPr>
            <w:rFonts w:ascii="Times New Roman" w:hAnsi="Times New Roman" w:cs="Times New Roman"/>
            <w:color w:val="1F4E79" w:themeColor="accent1" w:themeShade="80"/>
            <w:sz w:val="22"/>
          </w:rPr>
          <w:t>й</w:t>
        </w:r>
        <w:r w:rsidRPr="000A7DD3">
          <w:rPr>
            <w:rFonts w:ascii="Times New Roman" w:hAnsi="Times New Roman" w:cs="Times New Roman"/>
            <w:color w:val="1F4E79" w:themeColor="accent1" w:themeShade="80"/>
            <w:sz w:val="22"/>
          </w:rPr>
          <w:t xml:space="preserve"> ТМ</w:t>
        </w:r>
      </w:sdtContent>
    </w:sdt>
    <w:r w:rsidR="007D7FF6" w:rsidRPr="004264B1">
      <w:rPr>
        <w:rFonts w:ascii="Times New Roman" w:hAnsi="Times New Roman" w:cs="Times New Roman"/>
        <w:color w:val="5B9BD5" w:themeColor="accent1"/>
        <w:sz w:val="22"/>
      </w:rPr>
      <w:t xml:space="preserve"> </w:t>
    </w:r>
    <w:r w:rsidR="007D7FF6" w:rsidRPr="004264B1">
      <w:rPr>
        <w:rFonts w:ascii="Times New Roman" w:hAnsi="Times New Roman" w:cs="Times New Roman"/>
        <w:color w:val="222A35" w:themeColor="text2" w:themeShade="80"/>
        <w:sz w:val="22"/>
      </w:rPr>
      <w:t>|</w:t>
    </w:r>
    <w:r w:rsidR="007D7FF6" w:rsidRPr="004264B1">
      <w:rPr>
        <w:rFonts w:ascii="Times New Roman" w:hAnsi="Times New Roman" w:cs="Times New Roman"/>
        <w:color w:val="5B9BD5" w:themeColor="accent1"/>
        <w:sz w:val="22"/>
      </w:rPr>
      <w:t xml:space="preserve"> </w:t>
    </w:r>
    <w:sdt>
      <w:sdtPr>
        <w:rPr>
          <w:rFonts w:ascii="Times New Roman" w:hAnsi="Times New Roman" w:cs="Times New Roman"/>
          <w:sz w:val="22"/>
        </w:rPr>
        <w:alias w:val="Автор"/>
        <w:tag w:val=""/>
        <w:id w:val="344525196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7D7FF6">
          <w:rPr>
            <w:rFonts w:ascii="Times New Roman" w:hAnsi="Times New Roman" w:cs="Times New Roman"/>
            <w:sz w:val="22"/>
          </w:rPr>
          <w:t xml:space="preserve">Технический паспорт                 </w:t>
        </w:r>
        <w:r w:rsidR="007D7FF6" w:rsidRPr="004264B1">
          <w:rPr>
            <w:rFonts w:ascii="Times New Roman" w:hAnsi="Times New Roman" w:cs="Times New Roman"/>
            <w:sz w:val="22"/>
          </w:rPr>
          <w:t xml:space="preserve">                   ООО «Вистал»</w:t>
        </w:r>
      </w:sdtContent>
    </w:sdt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FF6" w:rsidRDefault="007D7FF6" w:rsidP="00030B8F">
    <w:pPr>
      <w:pStyle w:val="a4"/>
      <w:tabs>
        <w:tab w:val="clear" w:pos="4677"/>
        <w:tab w:val="clear" w:pos="9355"/>
        <w:tab w:val="right" w:pos="9746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F7D48"/>
    <w:multiLevelType w:val="hybridMultilevel"/>
    <w:tmpl w:val="5D2605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60B09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6772853"/>
    <w:multiLevelType w:val="hybridMultilevel"/>
    <w:tmpl w:val="80301C06"/>
    <w:lvl w:ilvl="0" w:tplc="9AFC2E3A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A390C"/>
    <w:multiLevelType w:val="hybridMultilevel"/>
    <w:tmpl w:val="92F41DB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B3531CF"/>
    <w:multiLevelType w:val="hybridMultilevel"/>
    <w:tmpl w:val="F7005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E42949"/>
    <w:multiLevelType w:val="hybridMultilevel"/>
    <w:tmpl w:val="4628D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631C69"/>
    <w:multiLevelType w:val="hybridMultilevel"/>
    <w:tmpl w:val="5840E80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4291C96"/>
    <w:multiLevelType w:val="hybridMultilevel"/>
    <w:tmpl w:val="360E46FC"/>
    <w:lvl w:ilvl="0" w:tplc="9AFC2E3A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55809F6"/>
    <w:multiLevelType w:val="hybridMultilevel"/>
    <w:tmpl w:val="CAA473AC"/>
    <w:lvl w:ilvl="0" w:tplc="9AFC2E3A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648777E"/>
    <w:multiLevelType w:val="multilevel"/>
    <w:tmpl w:val="6BDE87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171A039C"/>
    <w:multiLevelType w:val="hybridMultilevel"/>
    <w:tmpl w:val="343C374A"/>
    <w:lvl w:ilvl="0" w:tplc="D3EEF62E">
      <w:start w:val="1"/>
      <w:numFmt w:val="bullet"/>
      <w:lvlText w:val="-"/>
      <w:lvlJc w:val="left"/>
      <w:pPr>
        <w:ind w:left="1429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76E0FCD"/>
    <w:multiLevelType w:val="hybridMultilevel"/>
    <w:tmpl w:val="C2F23D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7B11F73"/>
    <w:multiLevelType w:val="hybridMultilevel"/>
    <w:tmpl w:val="72CA1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B2002A"/>
    <w:multiLevelType w:val="hybridMultilevel"/>
    <w:tmpl w:val="06123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4A312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1B623B8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6D03376"/>
    <w:multiLevelType w:val="hybridMultilevel"/>
    <w:tmpl w:val="96E42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15729D"/>
    <w:multiLevelType w:val="hybridMultilevel"/>
    <w:tmpl w:val="73DC5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9B76C4"/>
    <w:multiLevelType w:val="hybridMultilevel"/>
    <w:tmpl w:val="3000C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8E62D5"/>
    <w:multiLevelType w:val="hybridMultilevel"/>
    <w:tmpl w:val="AC12A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FE0CE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3A947238"/>
    <w:multiLevelType w:val="hybridMultilevel"/>
    <w:tmpl w:val="6060A824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2">
    <w:nsid w:val="42916B4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459A6109"/>
    <w:multiLevelType w:val="multilevel"/>
    <w:tmpl w:val="6BDE87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4E1545E6"/>
    <w:multiLevelType w:val="hybridMultilevel"/>
    <w:tmpl w:val="B3DEB8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5F2F57C0"/>
    <w:multiLevelType w:val="hybridMultilevel"/>
    <w:tmpl w:val="600AE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F63C4A"/>
    <w:multiLevelType w:val="multilevel"/>
    <w:tmpl w:val="40A8F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B0032F2"/>
    <w:multiLevelType w:val="hybridMultilevel"/>
    <w:tmpl w:val="6928B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295237"/>
    <w:multiLevelType w:val="hybridMultilevel"/>
    <w:tmpl w:val="B01E1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DD2C1A"/>
    <w:multiLevelType w:val="singleLevel"/>
    <w:tmpl w:val="334C578C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30">
    <w:nsid w:val="73AF59A0"/>
    <w:multiLevelType w:val="multilevel"/>
    <w:tmpl w:val="6BDE87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77485C6F"/>
    <w:multiLevelType w:val="hybridMultilevel"/>
    <w:tmpl w:val="B43C167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B430471"/>
    <w:multiLevelType w:val="hybridMultilevel"/>
    <w:tmpl w:val="11B0D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2C0078"/>
    <w:multiLevelType w:val="multilevel"/>
    <w:tmpl w:val="1C14A754"/>
    <w:lvl w:ilvl="0">
      <w:start w:val="4"/>
      <w:numFmt w:val="decimal"/>
      <w:lvlText w:val="%1"/>
      <w:lvlJc w:val="left"/>
      <w:pPr>
        <w:ind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432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9"/>
  </w:num>
  <w:num w:numId="4">
    <w:abstractNumId w:val="16"/>
  </w:num>
  <w:num w:numId="5">
    <w:abstractNumId w:val="13"/>
  </w:num>
  <w:num w:numId="6">
    <w:abstractNumId w:val="31"/>
  </w:num>
  <w:num w:numId="7">
    <w:abstractNumId w:val="3"/>
  </w:num>
  <w:num w:numId="8">
    <w:abstractNumId w:val="29"/>
  </w:num>
  <w:num w:numId="9">
    <w:abstractNumId w:val="4"/>
  </w:num>
  <w:num w:numId="10">
    <w:abstractNumId w:val="25"/>
  </w:num>
  <w:num w:numId="11">
    <w:abstractNumId w:val="15"/>
  </w:num>
  <w:num w:numId="12">
    <w:abstractNumId w:val="20"/>
  </w:num>
  <w:num w:numId="13">
    <w:abstractNumId w:val="22"/>
  </w:num>
  <w:num w:numId="14">
    <w:abstractNumId w:val="27"/>
  </w:num>
  <w:num w:numId="15">
    <w:abstractNumId w:val="18"/>
  </w:num>
  <w:num w:numId="16">
    <w:abstractNumId w:val="10"/>
  </w:num>
  <w:num w:numId="17">
    <w:abstractNumId w:val="1"/>
  </w:num>
  <w:num w:numId="18">
    <w:abstractNumId w:val="14"/>
  </w:num>
  <w:num w:numId="19">
    <w:abstractNumId w:val="5"/>
  </w:num>
  <w:num w:numId="20">
    <w:abstractNumId w:val="19"/>
  </w:num>
  <w:num w:numId="21">
    <w:abstractNumId w:val="28"/>
  </w:num>
  <w:num w:numId="22">
    <w:abstractNumId w:val="32"/>
  </w:num>
  <w:num w:numId="23">
    <w:abstractNumId w:val="24"/>
  </w:num>
  <w:num w:numId="24">
    <w:abstractNumId w:val="7"/>
  </w:num>
  <w:num w:numId="25">
    <w:abstractNumId w:val="17"/>
  </w:num>
  <w:num w:numId="26">
    <w:abstractNumId w:val="8"/>
  </w:num>
  <w:num w:numId="27">
    <w:abstractNumId w:val="2"/>
  </w:num>
  <w:num w:numId="28">
    <w:abstractNumId w:val="21"/>
  </w:num>
  <w:num w:numId="29">
    <w:abstractNumId w:val="11"/>
  </w:num>
  <w:num w:numId="30">
    <w:abstractNumId w:val="6"/>
  </w:num>
  <w:num w:numId="31">
    <w:abstractNumId w:val="26"/>
  </w:num>
  <w:num w:numId="32">
    <w:abstractNumId w:val="12"/>
  </w:num>
  <w:num w:numId="33">
    <w:abstractNumId w:val="23"/>
  </w:num>
  <w:num w:numId="34">
    <w:abstractNumId w:val="30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B3E"/>
    <w:rsid w:val="00000649"/>
    <w:rsid w:val="00002803"/>
    <w:rsid w:val="00002E0A"/>
    <w:rsid w:val="000067E6"/>
    <w:rsid w:val="00010128"/>
    <w:rsid w:val="00010A02"/>
    <w:rsid w:val="00017A03"/>
    <w:rsid w:val="00021906"/>
    <w:rsid w:val="000224DC"/>
    <w:rsid w:val="00030B8F"/>
    <w:rsid w:val="00033588"/>
    <w:rsid w:val="00034C34"/>
    <w:rsid w:val="000362F4"/>
    <w:rsid w:val="000508FD"/>
    <w:rsid w:val="0006295E"/>
    <w:rsid w:val="00063784"/>
    <w:rsid w:val="000723A5"/>
    <w:rsid w:val="00072831"/>
    <w:rsid w:val="00081459"/>
    <w:rsid w:val="00086BE9"/>
    <w:rsid w:val="00097E15"/>
    <w:rsid w:val="000A20A8"/>
    <w:rsid w:val="000A45CB"/>
    <w:rsid w:val="000A57CA"/>
    <w:rsid w:val="000A672A"/>
    <w:rsid w:val="000A7DD3"/>
    <w:rsid w:val="000B14A4"/>
    <w:rsid w:val="000B25D1"/>
    <w:rsid w:val="000B687D"/>
    <w:rsid w:val="000D71C5"/>
    <w:rsid w:val="000E0E6D"/>
    <w:rsid w:val="000E3444"/>
    <w:rsid w:val="000E5B42"/>
    <w:rsid w:val="000E65A6"/>
    <w:rsid w:val="000E75F0"/>
    <w:rsid w:val="000F2035"/>
    <w:rsid w:val="000F3416"/>
    <w:rsid w:val="000F3D58"/>
    <w:rsid w:val="000F6B55"/>
    <w:rsid w:val="0010184A"/>
    <w:rsid w:val="001075D1"/>
    <w:rsid w:val="00112CD7"/>
    <w:rsid w:val="0011708B"/>
    <w:rsid w:val="00121235"/>
    <w:rsid w:val="001218D5"/>
    <w:rsid w:val="00122044"/>
    <w:rsid w:val="00131165"/>
    <w:rsid w:val="00134D00"/>
    <w:rsid w:val="00135EB7"/>
    <w:rsid w:val="00145B0C"/>
    <w:rsid w:val="00156205"/>
    <w:rsid w:val="001611EF"/>
    <w:rsid w:val="001642D4"/>
    <w:rsid w:val="001675CA"/>
    <w:rsid w:val="001939D8"/>
    <w:rsid w:val="001A0C1B"/>
    <w:rsid w:val="001A1FB9"/>
    <w:rsid w:val="001A4B1A"/>
    <w:rsid w:val="001A6B9D"/>
    <w:rsid w:val="001C462C"/>
    <w:rsid w:val="001D3867"/>
    <w:rsid w:val="001D40F3"/>
    <w:rsid w:val="001D4676"/>
    <w:rsid w:val="001F1DCC"/>
    <w:rsid w:val="001F799F"/>
    <w:rsid w:val="00205ABE"/>
    <w:rsid w:val="0020695E"/>
    <w:rsid w:val="00211F2A"/>
    <w:rsid w:val="00222C4F"/>
    <w:rsid w:val="00223C2B"/>
    <w:rsid w:val="00224703"/>
    <w:rsid w:val="002255AC"/>
    <w:rsid w:val="002319C5"/>
    <w:rsid w:val="00232021"/>
    <w:rsid w:val="00236018"/>
    <w:rsid w:val="00240EDD"/>
    <w:rsid w:val="00260F4E"/>
    <w:rsid w:val="00261B9C"/>
    <w:rsid w:val="00272D0E"/>
    <w:rsid w:val="002765AD"/>
    <w:rsid w:val="00277BEB"/>
    <w:rsid w:val="00281D4E"/>
    <w:rsid w:val="00282E9B"/>
    <w:rsid w:val="00283F15"/>
    <w:rsid w:val="00285D87"/>
    <w:rsid w:val="002920BA"/>
    <w:rsid w:val="00292306"/>
    <w:rsid w:val="0029798D"/>
    <w:rsid w:val="002B5F7E"/>
    <w:rsid w:val="002B6C24"/>
    <w:rsid w:val="002B6C28"/>
    <w:rsid w:val="002C0638"/>
    <w:rsid w:val="002C58D4"/>
    <w:rsid w:val="002C5F03"/>
    <w:rsid w:val="002D74D8"/>
    <w:rsid w:val="002D7DC9"/>
    <w:rsid w:val="002E6D85"/>
    <w:rsid w:val="002E7AA5"/>
    <w:rsid w:val="002F3696"/>
    <w:rsid w:val="002F3C84"/>
    <w:rsid w:val="003039FB"/>
    <w:rsid w:val="00320B85"/>
    <w:rsid w:val="00326080"/>
    <w:rsid w:val="00326DE0"/>
    <w:rsid w:val="0033285A"/>
    <w:rsid w:val="0033325A"/>
    <w:rsid w:val="00337086"/>
    <w:rsid w:val="00345CAD"/>
    <w:rsid w:val="00345CB9"/>
    <w:rsid w:val="00353E61"/>
    <w:rsid w:val="00360F17"/>
    <w:rsid w:val="0037120E"/>
    <w:rsid w:val="003713F0"/>
    <w:rsid w:val="003714C4"/>
    <w:rsid w:val="00372632"/>
    <w:rsid w:val="00373507"/>
    <w:rsid w:val="0037554C"/>
    <w:rsid w:val="0038033B"/>
    <w:rsid w:val="0038070D"/>
    <w:rsid w:val="00381A8B"/>
    <w:rsid w:val="00386089"/>
    <w:rsid w:val="00390BFA"/>
    <w:rsid w:val="00393271"/>
    <w:rsid w:val="00393284"/>
    <w:rsid w:val="003942CE"/>
    <w:rsid w:val="00394EA8"/>
    <w:rsid w:val="003A0413"/>
    <w:rsid w:val="003A36F8"/>
    <w:rsid w:val="003A3E21"/>
    <w:rsid w:val="003A5C90"/>
    <w:rsid w:val="003B0CC5"/>
    <w:rsid w:val="003B3FCF"/>
    <w:rsid w:val="003B5F6E"/>
    <w:rsid w:val="003B6785"/>
    <w:rsid w:val="003C1D77"/>
    <w:rsid w:val="003C2613"/>
    <w:rsid w:val="003D20C6"/>
    <w:rsid w:val="003F1728"/>
    <w:rsid w:val="004049C1"/>
    <w:rsid w:val="00423C89"/>
    <w:rsid w:val="004264B1"/>
    <w:rsid w:val="0043120A"/>
    <w:rsid w:val="00436839"/>
    <w:rsid w:val="00436975"/>
    <w:rsid w:val="00440567"/>
    <w:rsid w:val="00443821"/>
    <w:rsid w:val="00446F92"/>
    <w:rsid w:val="0045556A"/>
    <w:rsid w:val="00455E95"/>
    <w:rsid w:val="00456DD3"/>
    <w:rsid w:val="00476B94"/>
    <w:rsid w:val="0048111D"/>
    <w:rsid w:val="00481DDC"/>
    <w:rsid w:val="0048215A"/>
    <w:rsid w:val="00487217"/>
    <w:rsid w:val="004C2819"/>
    <w:rsid w:val="004C3D3C"/>
    <w:rsid w:val="004D09E8"/>
    <w:rsid w:val="004D4B7E"/>
    <w:rsid w:val="004D5146"/>
    <w:rsid w:val="004E286E"/>
    <w:rsid w:val="004E431C"/>
    <w:rsid w:val="004E774E"/>
    <w:rsid w:val="004F79B1"/>
    <w:rsid w:val="00502D40"/>
    <w:rsid w:val="00503447"/>
    <w:rsid w:val="005152F1"/>
    <w:rsid w:val="00517345"/>
    <w:rsid w:val="00517975"/>
    <w:rsid w:val="00530508"/>
    <w:rsid w:val="00533773"/>
    <w:rsid w:val="00536BA3"/>
    <w:rsid w:val="0054360B"/>
    <w:rsid w:val="00544686"/>
    <w:rsid w:val="005448DE"/>
    <w:rsid w:val="005455E9"/>
    <w:rsid w:val="00547CF6"/>
    <w:rsid w:val="00556CDD"/>
    <w:rsid w:val="00573580"/>
    <w:rsid w:val="0057766F"/>
    <w:rsid w:val="005920DE"/>
    <w:rsid w:val="005946EE"/>
    <w:rsid w:val="00596DBB"/>
    <w:rsid w:val="005A1F70"/>
    <w:rsid w:val="005A56B3"/>
    <w:rsid w:val="005A63B3"/>
    <w:rsid w:val="005B3582"/>
    <w:rsid w:val="005B42CA"/>
    <w:rsid w:val="005B4D87"/>
    <w:rsid w:val="005B79D7"/>
    <w:rsid w:val="005B7BD1"/>
    <w:rsid w:val="005C56CA"/>
    <w:rsid w:val="005D05D5"/>
    <w:rsid w:val="005D0BA4"/>
    <w:rsid w:val="005E0BFC"/>
    <w:rsid w:val="005F05D9"/>
    <w:rsid w:val="005F11EE"/>
    <w:rsid w:val="005F12DC"/>
    <w:rsid w:val="005F6341"/>
    <w:rsid w:val="006009FE"/>
    <w:rsid w:val="00601941"/>
    <w:rsid w:val="00602BEE"/>
    <w:rsid w:val="00605BB7"/>
    <w:rsid w:val="00613074"/>
    <w:rsid w:val="0061328D"/>
    <w:rsid w:val="006144FC"/>
    <w:rsid w:val="006263B8"/>
    <w:rsid w:val="0063388C"/>
    <w:rsid w:val="00634F7D"/>
    <w:rsid w:val="006513B4"/>
    <w:rsid w:val="00653CCC"/>
    <w:rsid w:val="00661459"/>
    <w:rsid w:val="00661AF1"/>
    <w:rsid w:val="006655DF"/>
    <w:rsid w:val="00670818"/>
    <w:rsid w:val="006709AB"/>
    <w:rsid w:val="00673181"/>
    <w:rsid w:val="006769D0"/>
    <w:rsid w:val="006850F4"/>
    <w:rsid w:val="00693177"/>
    <w:rsid w:val="0069462D"/>
    <w:rsid w:val="006A0233"/>
    <w:rsid w:val="006A3B6A"/>
    <w:rsid w:val="006A4D04"/>
    <w:rsid w:val="006B39B2"/>
    <w:rsid w:val="006B6AA9"/>
    <w:rsid w:val="006C6CB3"/>
    <w:rsid w:val="006C6FE4"/>
    <w:rsid w:val="006C79EC"/>
    <w:rsid w:val="006D459C"/>
    <w:rsid w:val="006D4651"/>
    <w:rsid w:val="006E4BC2"/>
    <w:rsid w:val="006E5FB5"/>
    <w:rsid w:val="006E672B"/>
    <w:rsid w:val="006F19C0"/>
    <w:rsid w:val="00702D74"/>
    <w:rsid w:val="007033F0"/>
    <w:rsid w:val="007044C0"/>
    <w:rsid w:val="0071747B"/>
    <w:rsid w:val="007200E5"/>
    <w:rsid w:val="00720854"/>
    <w:rsid w:val="0072244E"/>
    <w:rsid w:val="00724AFA"/>
    <w:rsid w:val="0073569B"/>
    <w:rsid w:val="00736EBC"/>
    <w:rsid w:val="007372D5"/>
    <w:rsid w:val="00737DCD"/>
    <w:rsid w:val="00741A8A"/>
    <w:rsid w:val="00742CFB"/>
    <w:rsid w:val="0075257D"/>
    <w:rsid w:val="00773350"/>
    <w:rsid w:val="007741D7"/>
    <w:rsid w:val="007816CC"/>
    <w:rsid w:val="007875A8"/>
    <w:rsid w:val="00792578"/>
    <w:rsid w:val="0079378D"/>
    <w:rsid w:val="007945E5"/>
    <w:rsid w:val="00796049"/>
    <w:rsid w:val="007A4AD9"/>
    <w:rsid w:val="007A5190"/>
    <w:rsid w:val="007A7C0F"/>
    <w:rsid w:val="007C4C50"/>
    <w:rsid w:val="007C4EDA"/>
    <w:rsid w:val="007C706B"/>
    <w:rsid w:val="007C74B1"/>
    <w:rsid w:val="007D38E0"/>
    <w:rsid w:val="007D7FF6"/>
    <w:rsid w:val="007E4AD0"/>
    <w:rsid w:val="007E4FD0"/>
    <w:rsid w:val="007E6220"/>
    <w:rsid w:val="007F45AE"/>
    <w:rsid w:val="007F49E6"/>
    <w:rsid w:val="00812B31"/>
    <w:rsid w:val="00812C27"/>
    <w:rsid w:val="00813D9D"/>
    <w:rsid w:val="008202B1"/>
    <w:rsid w:val="0082383C"/>
    <w:rsid w:val="00824BFC"/>
    <w:rsid w:val="0082682A"/>
    <w:rsid w:val="00831BC4"/>
    <w:rsid w:val="00833E90"/>
    <w:rsid w:val="00835684"/>
    <w:rsid w:val="008410A6"/>
    <w:rsid w:val="008430A2"/>
    <w:rsid w:val="008431EE"/>
    <w:rsid w:val="008440F1"/>
    <w:rsid w:val="008501C3"/>
    <w:rsid w:val="00852D7B"/>
    <w:rsid w:val="00852E49"/>
    <w:rsid w:val="00861989"/>
    <w:rsid w:val="00863EF9"/>
    <w:rsid w:val="008641EE"/>
    <w:rsid w:val="0086520F"/>
    <w:rsid w:val="008669C7"/>
    <w:rsid w:val="00880AA9"/>
    <w:rsid w:val="00882065"/>
    <w:rsid w:val="008830E5"/>
    <w:rsid w:val="00886040"/>
    <w:rsid w:val="00890C0C"/>
    <w:rsid w:val="008933B8"/>
    <w:rsid w:val="008A2ADC"/>
    <w:rsid w:val="008A3816"/>
    <w:rsid w:val="008A56D2"/>
    <w:rsid w:val="008A5B54"/>
    <w:rsid w:val="008B16E4"/>
    <w:rsid w:val="008B1F72"/>
    <w:rsid w:val="008B4FAB"/>
    <w:rsid w:val="008C5572"/>
    <w:rsid w:val="008C7F98"/>
    <w:rsid w:val="008D67D2"/>
    <w:rsid w:val="008D6810"/>
    <w:rsid w:val="008D70EA"/>
    <w:rsid w:val="008D7D3D"/>
    <w:rsid w:val="008E2FE4"/>
    <w:rsid w:val="008E65D9"/>
    <w:rsid w:val="008F7638"/>
    <w:rsid w:val="009104D3"/>
    <w:rsid w:val="00914407"/>
    <w:rsid w:val="00917EBB"/>
    <w:rsid w:val="0092190C"/>
    <w:rsid w:val="009253E6"/>
    <w:rsid w:val="00927756"/>
    <w:rsid w:val="009345BB"/>
    <w:rsid w:val="00935533"/>
    <w:rsid w:val="00941646"/>
    <w:rsid w:val="009416D2"/>
    <w:rsid w:val="00944ED7"/>
    <w:rsid w:val="009455A3"/>
    <w:rsid w:val="00946782"/>
    <w:rsid w:val="009477CF"/>
    <w:rsid w:val="00947C46"/>
    <w:rsid w:val="00953522"/>
    <w:rsid w:val="00960CB0"/>
    <w:rsid w:val="009708DE"/>
    <w:rsid w:val="00973B6D"/>
    <w:rsid w:val="00974CC2"/>
    <w:rsid w:val="0097626B"/>
    <w:rsid w:val="009806ED"/>
    <w:rsid w:val="0098661F"/>
    <w:rsid w:val="00990DC8"/>
    <w:rsid w:val="00991FD6"/>
    <w:rsid w:val="00992DBF"/>
    <w:rsid w:val="009A3DBC"/>
    <w:rsid w:val="009B3431"/>
    <w:rsid w:val="009B5FAB"/>
    <w:rsid w:val="009C7EAF"/>
    <w:rsid w:val="009D2A8D"/>
    <w:rsid w:val="009D3A2D"/>
    <w:rsid w:val="009E125D"/>
    <w:rsid w:val="009E419B"/>
    <w:rsid w:val="009E5CEA"/>
    <w:rsid w:val="009F0767"/>
    <w:rsid w:val="009F23C4"/>
    <w:rsid w:val="009F4176"/>
    <w:rsid w:val="00A12519"/>
    <w:rsid w:val="00A151F3"/>
    <w:rsid w:val="00A16DEF"/>
    <w:rsid w:val="00A245DC"/>
    <w:rsid w:val="00A27ACC"/>
    <w:rsid w:val="00A37690"/>
    <w:rsid w:val="00A40DEB"/>
    <w:rsid w:val="00A42A55"/>
    <w:rsid w:val="00A42CA9"/>
    <w:rsid w:val="00A52B3E"/>
    <w:rsid w:val="00A53064"/>
    <w:rsid w:val="00A627B8"/>
    <w:rsid w:val="00A65C48"/>
    <w:rsid w:val="00A66ECF"/>
    <w:rsid w:val="00A670CF"/>
    <w:rsid w:val="00A72048"/>
    <w:rsid w:val="00A74EEA"/>
    <w:rsid w:val="00A75A2E"/>
    <w:rsid w:val="00A827E5"/>
    <w:rsid w:val="00A854BA"/>
    <w:rsid w:val="00A94DE5"/>
    <w:rsid w:val="00A979B4"/>
    <w:rsid w:val="00AA10B3"/>
    <w:rsid w:val="00AA1A5B"/>
    <w:rsid w:val="00AB5F5A"/>
    <w:rsid w:val="00AB674D"/>
    <w:rsid w:val="00AC2325"/>
    <w:rsid w:val="00AD01E0"/>
    <w:rsid w:val="00AD51F7"/>
    <w:rsid w:val="00AF0807"/>
    <w:rsid w:val="00AF26FA"/>
    <w:rsid w:val="00B02BEC"/>
    <w:rsid w:val="00B0423C"/>
    <w:rsid w:val="00B10FCA"/>
    <w:rsid w:val="00B1317C"/>
    <w:rsid w:val="00B16033"/>
    <w:rsid w:val="00B168D4"/>
    <w:rsid w:val="00B174FB"/>
    <w:rsid w:val="00B2037D"/>
    <w:rsid w:val="00B236DA"/>
    <w:rsid w:val="00B26568"/>
    <w:rsid w:val="00B270EC"/>
    <w:rsid w:val="00B305E8"/>
    <w:rsid w:val="00B403C5"/>
    <w:rsid w:val="00B40C65"/>
    <w:rsid w:val="00B412F7"/>
    <w:rsid w:val="00B452F8"/>
    <w:rsid w:val="00B51437"/>
    <w:rsid w:val="00B52F7A"/>
    <w:rsid w:val="00B711D9"/>
    <w:rsid w:val="00B80AC9"/>
    <w:rsid w:val="00B80B90"/>
    <w:rsid w:val="00B8562E"/>
    <w:rsid w:val="00B86557"/>
    <w:rsid w:val="00B903B7"/>
    <w:rsid w:val="00BA2949"/>
    <w:rsid w:val="00BA36B5"/>
    <w:rsid w:val="00BC577A"/>
    <w:rsid w:val="00BD3452"/>
    <w:rsid w:val="00BD6E1D"/>
    <w:rsid w:val="00BD6E89"/>
    <w:rsid w:val="00BE13C3"/>
    <w:rsid w:val="00BE2057"/>
    <w:rsid w:val="00BE2D84"/>
    <w:rsid w:val="00BE5787"/>
    <w:rsid w:val="00BE6E09"/>
    <w:rsid w:val="00BF1F30"/>
    <w:rsid w:val="00C10E11"/>
    <w:rsid w:val="00C12E7B"/>
    <w:rsid w:val="00C1613A"/>
    <w:rsid w:val="00C17C48"/>
    <w:rsid w:val="00C202D3"/>
    <w:rsid w:val="00C27DF8"/>
    <w:rsid w:val="00C30796"/>
    <w:rsid w:val="00C3546A"/>
    <w:rsid w:val="00C42B43"/>
    <w:rsid w:val="00C574F2"/>
    <w:rsid w:val="00C64A03"/>
    <w:rsid w:val="00C66CED"/>
    <w:rsid w:val="00C8598A"/>
    <w:rsid w:val="00C94AFA"/>
    <w:rsid w:val="00CA7E5E"/>
    <w:rsid w:val="00CB03F5"/>
    <w:rsid w:val="00CB68E2"/>
    <w:rsid w:val="00CC7B47"/>
    <w:rsid w:val="00CC7BE7"/>
    <w:rsid w:val="00CE50C2"/>
    <w:rsid w:val="00CF116C"/>
    <w:rsid w:val="00CF1B1E"/>
    <w:rsid w:val="00CF738E"/>
    <w:rsid w:val="00D00C2E"/>
    <w:rsid w:val="00D01095"/>
    <w:rsid w:val="00D125B9"/>
    <w:rsid w:val="00D130AD"/>
    <w:rsid w:val="00D17B83"/>
    <w:rsid w:val="00D22D06"/>
    <w:rsid w:val="00D23801"/>
    <w:rsid w:val="00D244B2"/>
    <w:rsid w:val="00D24B95"/>
    <w:rsid w:val="00D37017"/>
    <w:rsid w:val="00D46783"/>
    <w:rsid w:val="00D4767D"/>
    <w:rsid w:val="00D50E1D"/>
    <w:rsid w:val="00D51C4E"/>
    <w:rsid w:val="00D55CDE"/>
    <w:rsid w:val="00D616C5"/>
    <w:rsid w:val="00D61C78"/>
    <w:rsid w:val="00D65921"/>
    <w:rsid w:val="00D67290"/>
    <w:rsid w:val="00D70E6D"/>
    <w:rsid w:val="00D7243D"/>
    <w:rsid w:val="00D725F3"/>
    <w:rsid w:val="00D80B7A"/>
    <w:rsid w:val="00D81689"/>
    <w:rsid w:val="00D92DCE"/>
    <w:rsid w:val="00DA255F"/>
    <w:rsid w:val="00DA6AE4"/>
    <w:rsid w:val="00DA7C59"/>
    <w:rsid w:val="00DA7D24"/>
    <w:rsid w:val="00DB0021"/>
    <w:rsid w:val="00DB786F"/>
    <w:rsid w:val="00DC78CC"/>
    <w:rsid w:val="00DD1082"/>
    <w:rsid w:val="00DD340F"/>
    <w:rsid w:val="00DD376D"/>
    <w:rsid w:val="00DE2A89"/>
    <w:rsid w:val="00DE3417"/>
    <w:rsid w:val="00DE4551"/>
    <w:rsid w:val="00DE70DB"/>
    <w:rsid w:val="00DF1DEE"/>
    <w:rsid w:val="00DF5482"/>
    <w:rsid w:val="00DF54C9"/>
    <w:rsid w:val="00DF64AC"/>
    <w:rsid w:val="00E12F8A"/>
    <w:rsid w:val="00E1666C"/>
    <w:rsid w:val="00E1714F"/>
    <w:rsid w:val="00E2598A"/>
    <w:rsid w:val="00E26C27"/>
    <w:rsid w:val="00E276AB"/>
    <w:rsid w:val="00E30B7E"/>
    <w:rsid w:val="00E326F6"/>
    <w:rsid w:val="00E40F58"/>
    <w:rsid w:val="00E41281"/>
    <w:rsid w:val="00E5593B"/>
    <w:rsid w:val="00E61621"/>
    <w:rsid w:val="00E83287"/>
    <w:rsid w:val="00E90C4B"/>
    <w:rsid w:val="00E913E1"/>
    <w:rsid w:val="00E93B4C"/>
    <w:rsid w:val="00E9799F"/>
    <w:rsid w:val="00E97C92"/>
    <w:rsid w:val="00EA044D"/>
    <w:rsid w:val="00EB009A"/>
    <w:rsid w:val="00EB3437"/>
    <w:rsid w:val="00EC32A1"/>
    <w:rsid w:val="00EC33BD"/>
    <w:rsid w:val="00EC455A"/>
    <w:rsid w:val="00EC5D15"/>
    <w:rsid w:val="00ED43D8"/>
    <w:rsid w:val="00ED6B22"/>
    <w:rsid w:val="00EE4584"/>
    <w:rsid w:val="00F07725"/>
    <w:rsid w:val="00F316CB"/>
    <w:rsid w:val="00F35323"/>
    <w:rsid w:val="00F4034E"/>
    <w:rsid w:val="00F4160D"/>
    <w:rsid w:val="00F45118"/>
    <w:rsid w:val="00F47A16"/>
    <w:rsid w:val="00F50C99"/>
    <w:rsid w:val="00F50DC1"/>
    <w:rsid w:val="00F51199"/>
    <w:rsid w:val="00F5192C"/>
    <w:rsid w:val="00F54A5C"/>
    <w:rsid w:val="00F61837"/>
    <w:rsid w:val="00F61A37"/>
    <w:rsid w:val="00F63B79"/>
    <w:rsid w:val="00F64533"/>
    <w:rsid w:val="00F66FDB"/>
    <w:rsid w:val="00F672CC"/>
    <w:rsid w:val="00F726B5"/>
    <w:rsid w:val="00F763BF"/>
    <w:rsid w:val="00F86D1C"/>
    <w:rsid w:val="00F871B4"/>
    <w:rsid w:val="00F91672"/>
    <w:rsid w:val="00F91D6B"/>
    <w:rsid w:val="00FA34E5"/>
    <w:rsid w:val="00FB0E83"/>
    <w:rsid w:val="00FB39FB"/>
    <w:rsid w:val="00FB4B6F"/>
    <w:rsid w:val="00FC0976"/>
    <w:rsid w:val="00FC33AA"/>
    <w:rsid w:val="00FC58E3"/>
    <w:rsid w:val="00FC6751"/>
    <w:rsid w:val="00FD0DC7"/>
    <w:rsid w:val="00FE2FC1"/>
    <w:rsid w:val="00FF6A98"/>
    <w:rsid w:val="00FF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87008FE-9B0F-4C29-B589-408206C04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5B54"/>
    <w:pPr>
      <w:spacing w:after="200" w:line="276" w:lineRule="auto"/>
      <w:ind w:firstLine="709"/>
      <w:jc w:val="both"/>
    </w:pPr>
    <w:rPr>
      <w:rFonts w:ascii="Arial" w:hAnsi="Arial"/>
      <w:sz w:val="24"/>
    </w:rPr>
  </w:style>
  <w:style w:type="paragraph" w:styleId="1">
    <w:name w:val="heading 1"/>
    <w:basedOn w:val="a"/>
    <w:next w:val="a"/>
    <w:link w:val="10"/>
    <w:uiPriority w:val="9"/>
    <w:qFormat/>
    <w:rsid w:val="003039FB"/>
    <w:pPr>
      <w:keepNext/>
      <w:keepLines/>
      <w:spacing w:before="200"/>
      <w:ind w:firstLine="0"/>
      <w:jc w:val="center"/>
      <w:outlineLvl w:val="0"/>
    </w:pPr>
    <w:rPr>
      <w:rFonts w:asciiTheme="majorHAnsi" w:eastAsiaTheme="majorEastAsia" w:hAnsiTheme="majorHAnsi" w:cstheme="majorBidi"/>
      <w:b/>
      <w:caps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501C3"/>
    <w:pPr>
      <w:keepNext/>
      <w:keepLines/>
      <w:spacing w:before="240" w:after="240"/>
      <w:jc w:val="left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0C1B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B16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168D4"/>
  </w:style>
  <w:style w:type="paragraph" w:styleId="a6">
    <w:name w:val="footer"/>
    <w:basedOn w:val="a"/>
    <w:link w:val="a7"/>
    <w:uiPriority w:val="99"/>
    <w:unhideWhenUsed/>
    <w:rsid w:val="00B16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168D4"/>
  </w:style>
  <w:style w:type="paragraph" w:customStyle="1" w:styleId="a8">
    <w:name w:val="Штамп"/>
    <w:basedOn w:val="a"/>
    <w:rsid w:val="00F4160D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039FB"/>
    <w:rPr>
      <w:rFonts w:asciiTheme="majorHAnsi" w:eastAsiaTheme="majorEastAsia" w:hAnsiTheme="majorHAnsi" w:cstheme="majorBidi"/>
      <w:b/>
      <w:caps/>
      <w:sz w:val="28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06295E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7554C"/>
    <w:pPr>
      <w:spacing w:after="100"/>
    </w:pPr>
  </w:style>
  <w:style w:type="table" w:styleId="aa">
    <w:name w:val="Table Grid"/>
    <w:basedOn w:val="a1"/>
    <w:uiPriority w:val="59"/>
    <w:rsid w:val="00661A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8501C3"/>
    <w:rPr>
      <w:rFonts w:asciiTheme="majorHAnsi" w:eastAsiaTheme="majorEastAsia" w:hAnsiTheme="majorHAnsi" w:cstheme="majorBidi"/>
      <w:b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8501C3"/>
    <w:pPr>
      <w:spacing w:after="100"/>
      <w:ind w:left="240"/>
    </w:pPr>
  </w:style>
  <w:style w:type="paragraph" w:styleId="ab">
    <w:name w:val="Normal (Web)"/>
    <w:basedOn w:val="a"/>
    <w:uiPriority w:val="99"/>
    <w:semiHidden/>
    <w:unhideWhenUsed/>
    <w:rsid w:val="008501C3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ac">
    <w:name w:val="List Paragraph"/>
    <w:basedOn w:val="a"/>
    <w:uiPriority w:val="34"/>
    <w:qFormat/>
    <w:rsid w:val="00A27ACC"/>
    <w:pPr>
      <w:ind w:left="720"/>
      <w:contextualSpacing/>
    </w:pPr>
  </w:style>
  <w:style w:type="paragraph" w:customStyle="1" w:styleId="ad">
    <w:name w:val="Текст основной"/>
    <w:basedOn w:val="a"/>
    <w:link w:val="ae"/>
    <w:uiPriority w:val="99"/>
    <w:qFormat/>
    <w:rsid w:val="008C5572"/>
    <w:pPr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Текст основной Знак"/>
    <w:link w:val="ad"/>
    <w:uiPriority w:val="99"/>
    <w:rsid w:val="008C557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8B4FAB"/>
  </w:style>
  <w:style w:type="paragraph" w:styleId="af">
    <w:name w:val="Balloon Text"/>
    <w:basedOn w:val="a"/>
    <w:link w:val="af0"/>
    <w:uiPriority w:val="99"/>
    <w:semiHidden/>
    <w:unhideWhenUsed/>
    <w:rsid w:val="00050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508FD"/>
    <w:rPr>
      <w:rFonts w:ascii="Tahoma" w:hAnsi="Tahoma" w:cs="Tahoma"/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573580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573580"/>
    <w:rPr>
      <w:rFonts w:ascii="Arial" w:hAnsi="Arial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73580"/>
    <w:pPr>
      <w:overflowPunct w:val="0"/>
      <w:autoSpaceDE w:val="0"/>
      <w:autoSpaceDN w:val="0"/>
      <w:adjustRightInd w:val="0"/>
      <w:spacing w:after="0"/>
      <w:ind w:firstLine="0"/>
      <w:jc w:val="left"/>
      <w:textAlignment w:val="baseline"/>
    </w:pPr>
    <w:rPr>
      <w:rFonts w:ascii="Pragmatica" w:eastAsia="Times New Roman" w:hAnsi="Pragmatica" w:cs="Times New Roman"/>
      <w:b/>
      <w:bCs/>
      <w:lang w:eastAsia="ru-RU"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573580"/>
    <w:rPr>
      <w:rFonts w:ascii="Pragmatica" w:eastAsia="Times New Roman" w:hAnsi="Pragmatica" w:cs="Times New Roman"/>
      <w:b/>
      <w:bCs/>
      <w:sz w:val="20"/>
      <w:szCs w:val="20"/>
      <w:lang w:eastAsia="ru-RU"/>
    </w:rPr>
  </w:style>
  <w:style w:type="paragraph" w:styleId="af5">
    <w:name w:val="footnote text"/>
    <w:basedOn w:val="a"/>
    <w:link w:val="af6"/>
    <w:uiPriority w:val="99"/>
    <w:semiHidden/>
    <w:unhideWhenUsed/>
    <w:rsid w:val="002765AD"/>
    <w:pPr>
      <w:overflowPunct w:val="0"/>
      <w:autoSpaceDE w:val="0"/>
      <w:autoSpaceDN w:val="0"/>
      <w:adjustRightInd w:val="0"/>
      <w:spacing w:after="0" w:line="240" w:lineRule="auto"/>
      <w:ind w:firstLine="0"/>
      <w:jc w:val="left"/>
      <w:textAlignment w:val="baseline"/>
    </w:pPr>
    <w:rPr>
      <w:rFonts w:ascii="Pragmatica" w:eastAsia="Times New Roman" w:hAnsi="Pragmatica" w:cs="Times New Roman"/>
      <w:sz w:val="20"/>
      <w:szCs w:val="20"/>
      <w:lang w:eastAsia="ru-RU"/>
    </w:rPr>
  </w:style>
  <w:style w:type="character" w:customStyle="1" w:styleId="af6">
    <w:name w:val="Текст сноски Знак"/>
    <w:basedOn w:val="a0"/>
    <w:link w:val="af5"/>
    <w:uiPriority w:val="99"/>
    <w:semiHidden/>
    <w:rsid w:val="002765AD"/>
    <w:rPr>
      <w:rFonts w:ascii="Pragmatica" w:eastAsia="Times New Roman" w:hAnsi="Pragmatica" w:cs="Times New Roman"/>
      <w:sz w:val="20"/>
      <w:szCs w:val="20"/>
      <w:lang w:eastAsia="ru-RU"/>
    </w:rPr>
  </w:style>
  <w:style w:type="character" w:styleId="af7">
    <w:name w:val="footnote reference"/>
    <w:basedOn w:val="a0"/>
    <w:uiPriority w:val="99"/>
    <w:semiHidden/>
    <w:unhideWhenUsed/>
    <w:rsid w:val="002765AD"/>
    <w:rPr>
      <w:vertAlign w:val="superscript"/>
    </w:rPr>
  </w:style>
  <w:style w:type="paragraph" w:styleId="af8">
    <w:name w:val="No Spacing"/>
    <w:link w:val="af9"/>
    <w:uiPriority w:val="1"/>
    <w:qFormat/>
    <w:rsid w:val="00476B94"/>
    <w:pPr>
      <w:spacing w:after="0" w:line="240" w:lineRule="auto"/>
    </w:pPr>
    <w:rPr>
      <w:rFonts w:eastAsiaTheme="minorEastAsia"/>
      <w:lang w:eastAsia="ru-RU"/>
    </w:rPr>
  </w:style>
  <w:style w:type="character" w:customStyle="1" w:styleId="af9">
    <w:name w:val="Без интервала Знак"/>
    <w:basedOn w:val="a0"/>
    <w:link w:val="af8"/>
    <w:uiPriority w:val="1"/>
    <w:rsid w:val="00476B94"/>
    <w:rPr>
      <w:rFonts w:eastAsiaTheme="minorEastAsia"/>
      <w:lang w:eastAsia="ru-RU"/>
    </w:rPr>
  </w:style>
  <w:style w:type="paragraph" w:styleId="afa">
    <w:name w:val="Body Text"/>
    <w:basedOn w:val="a"/>
    <w:link w:val="afb"/>
    <w:uiPriority w:val="1"/>
    <w:qFormat/>
    <w:rsid w:val="00C202D3"/>
    <w:pPr>
      <w:widowControl w:val="0"/>
      <w:spacing w:after="0" w:line="240" w:lineRule="auto"/>
      <w:ind w:left="532" w:hanging="432"/>
      <w:jc w:val="left"/>
    </w:pPr>
    <w:rPr>
      <w:rFonts w:ascii="Times New Roman" w:eastAsia="Times New Roman" w:hAnsi="Times New Roman"/>
      <w:szCs w:val="24"/>
      <w:lang w:val="en-US"/>
    </w:rPr>
  </w:style>
  <w:style w:type="character" w:customStyle="1" w:styleId="afb">
    <w:name w:val="Основной текст Знак"/>
    <w:basedOn w:val="a0"/>
    <w:link w:val="afa"/>
    <w:uiPriority w:val="1"/>
    <w:rsid w:val="00C202D3"/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3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8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3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222B68-0286-414C-9E8E-BF24282FE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</TotalTime>
  <Pages>9</Pages>
  <Words>1294</Words>
  <Characters>7382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Тонкослойные модули ТМ</vt:lpstr>
    </vt:vector>
  </TitlesOfParts>
  <Company/>
  <LinksUpToDate>false</LinksUpToDate>
  <CharactersWithSpaces>8659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Модуль тонкослойный ТМ</dc:title>
  <dc:subject/>
  <dc:creator>Технический паспорт                                    ООО «Вистал»</dc:creator>
  <cp:keywords/>
  <dc:description/>
  <cp:lastModifiedBy>Сергей</cp:lastModifiedBy>
  <cp:revision>31</cp:revision>
  <cp:lastPrinted>2013-11-04T12:27:00Z</cp:lastPrinted>
  <dcterms:created xsi:type="dcterms:W3CDTF">2016-12-14T04:30:00Z</dcterms:created>
  <dcterms:modified xsi:type="dcterms:W3CDTF">2018-08-09T03:22:00Z</dcterms:modified>
</cp:coreProperties>
</file>